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0794" w14:textId="77777777" w:rsidR="007D537E" w:rsidRDefault="007D537E" w:rsidP="007D537E"/>
    <w:tbl>
      <w:tblPr>
        <w:tblpPr w:leftFromText="141" w:rightFromText="141" w:horzAnchor="margin" w:tblpX="-432" w:tblpY="-71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7D537E" w:rsidRPr="0070726E" w14:paraId="641B5CB1" w14:textId="77777777" w:rsidTr="004D74FC">
        <w:trPr>
          <w:trHeight w:val="13287"/>
        </w:trPr>
        <w:tc>
          <w:tcPr>
            <w:tcW w:w="10728" w:type="dxa"/>
            <w:shd w:val="clear" w:color="auto" w:fill="auto"/>
          </w:tcPr>
          <w:p w14:paraId="23A381E2" w14:textId="38CFBE9B" w:rsidR="007D537E" w:rsidRPr="0070726E" w:rsidRDefault="007D537E" w:rsidP="007D537E">
            <w:pPr>
              <w:rPr>
                <w:rFonts w:ascii="Book Antiqua" w:hAnsi="Book Antiqua"/>
                <w:b/>
                <w:sz w:val="28"/>
                <w:szCs w:val="28"/>
                <w:lang w:val="fo-FO"/>
              </w:rPr>
            </w:pPr>
            <w:r w:rsidRPr="0070726E">
              <w:rPr>
                <w:rFonts w:ascii="Book Antiqua" w:hAnsi="Book Antiqua"/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77ED8C" wp14:editId="32A256B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-6264275</wp:posOffset>
                      </wp:positionV>
                      <wp:extent cx="6400800" cy="914400"/>
                      <wp:effectExtent l="6985" t="9525" r="12065" b="9525"/>
                      <wp:wrapNone/>
                      <wp:docPr id="1817020346" name="Tekstfel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0E7BC" w14:textId="77777777" w:rsidR="007D537E" w:rsidRPr="00905DD4" w:rsidRDefault="007D537E" w:rsidP="007D537E">
                                  <w:pPr>
                                    <w:ind w:left="360"/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</w:pPr>
                                  <w:r w:rsidRPr="00905DD4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Navn:</w:t>
                                  </w:r>
                                </w:p>
                                <w:p w14:paraId="69B6ED8A" w14:textId="77777777" w:rsidR="007D537E" w:rsidRPr="00905DD4" w:rsidRDefault="007D537E" w:rsidP="007D537E">
                                  <w:pPr>
                                    <w:ind w:left="360"/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</w:pPr>
                                </w:p>
                                <w:p w14:paraId="29C3A399" w14:textId="77777777" w:rsidR="007D537E" w:rsidRDefault="007D537E" w:rsidP="007D537E">
                                  <w:pPr>
                                    <w:ind w:left="360"/>
                                  </w:pPr>
                                  <w:r w:rsidRPr="00905DD4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Dato :</w:t>
                                  </w:r>
                                  <w:r w:rsidRPr="00905DD4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 w:rsidRPr="00905DD4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  <w:t>Starvsvenjingarstað: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7ED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4" o:spid="_x0000_s1026" type="#_x0000_t202" style="position:absolute;margin-left:18pt;margin-top:-493.25pt;width:7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">
                      <v:textbox>
                        <w:txbxContent>
                          <w:p w14:paraId="3CB0E7BC" w14:textId="77777777" w:rsidR="007D537E" w:rsidRPr="00905DD4" w:rsidRDefault="007D537E" w:rsidP="007D537E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</w:pPr>
                            <w:r w:rsidRPr="00905DD4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Navn:</w:t>
                            </w:r>
                          </w:p>
                          <w:p w14:paraId="69B6ED8A" w14:textId="77777777" w:rsidR="007D537E" w:rsidRPr="00905DD4" w:rsidRDefault="007D537E" w:rsidP="007D537E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</w:pPr>
                          </w:p>
                          <w:p w14:paraId="29C3A399" w14:textId="77777777" w:rsidR="007D537E" w:rsidRDefault="007D537E" w:rsidP="007D537E">
                            <w:pPr>
                              <w:ind w:left="360"/>
                            </w:pPr>
                            <w:r w:rsidRPr="00905DD4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Dato :</w:t>
                            </w:r>
                            <w:r w:rsidRPr="00905DD4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 w:rsidRPr="00905DD4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  <w:t>Starvsvenjingarstað: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726E">
              <w:rPr>
                <w:rFonts w:ascii="Book Antiqua" w:hAnsi="Book Antiqu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E0DEDC" wp14:editId="71DE1A8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-8026400</wp:posOffset>
                      </wp:positionV>
                      <wp:extent cx="6400800" cy="457200"/>
                      <wp:effectExtent l="6985" t="9525" r="12065" b="9525"/>
                      <wp:wrapNone/>
                      <wp:docPr id="951833527" name="Tekstfel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AD3F8E" w14:textId="77777777" w:rsidR="007D537E" w:rsidRDefault="007D537E" w:rsidP="007D537E">
                                  <w:pPr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fo-FO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fo-FO"/>
                                    </w:rPr>
                                    <w:t>Starvsvenjing</w:t>
                                  </w:r>
                                  <w:r w:rsidRPr="00AD5BC4"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fo-FO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fo-FO"/>
                                    </w:rPr>
                                    <w:t>:</w:t>
                                  </w:r>
                                  <w:r w:rsidRPr="00D75C4D"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fo-F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fo-FO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fo-FO"/>
                                    </w:rPr>
                                    <w:tab/>
                                    <w:t>Starvsvenjing</w:t>
                                  </w:r>
                                  <w:r w:rsidRPr="00D75C4D"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fo-FO"/>
                                    </w:rPr>
                                    <w:t xml:space="preserve"> </w:t>
                                  </w:r>
                                  <w:r w:rsidRPr="00AD5BC4"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fo-FO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fo-FO"/>
                                    </w:rPr>
                                    <w:t>:</w:t>
                                  </w:r>
                                </w:p>
                                <w:p w14:paraId="496BDF8F" w14:textId="77777777" w:rsidR="007D537E" w:rsidRDefault="007D537E" w:rsidP="007D537E">
                                  <w:pPr>
                                    <w:ind w:left="360"/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</w:pPr>
                                </w:p>
                                <w:p w14:paraId="4A6C5AE6" w14:textId="77777777" w:rsidR="007D537E" w:rsidRDefault="007D537E" w:rsidP="007D53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0DEDC" id="Tekstfelt 13" o:spid="_x0000_s1027" type="#_x0000_t202" style="position:absolute;margin-left:18pt;margin-top:-632pt;width:7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">
                      <v:textbox>
                        <w:txbxContent>
                          <w:p w14:paraId="18AD3F8E" w14:textId="77777777" w:rsidR="007D537E" w:rsidRDefault="007D537E" w:rsidP="007D537E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fo-FO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fo-FO"/>
                              </w:rPr>
                              <w:t>Starvsvenjing</w:t>
                            </w:r>
                            <w:r w:rsidRPr="00AD5BC4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fo-FO"/>
                              </w:rPr>
                              <w:t xml:space="preserve"> I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fo-FO"/>
                              </w:rPr>
                              <w:t>:</w:t>
                            </w:r>
                            <w:r w:rsidRPr="00D75C4D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fo-FO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fo-FO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fo-FO"/>
                              </w:rPr>
                              <w:tab/>
                              <w:t>Starvsvenjing</w:t>
                            </w:r>
                            <w:r w:rsidRPr="00D75C4D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fo-FO"/>
                              </w:rPr>
                              <w:t xml:space="preserve"> </w:t>
                            </w:r>
                            <w:r w:rsidRPr="00AD5BC4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fo-FO"/>
                              </w:rPr>
                              <w:t>II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fo-FO"/>
                              </w:rPr>
                              <w:t>:</w:t>
                            </w:r>
                          </w:p>
                          <w:p w14:paraId="496BDF8F" w14:textId="77777777" w:rsidR="007D537E" w:rsidRDefault="007D537E" w:rsidP="007D537E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</w:pPr>
                          </w:p>
                          <w:p w14:paraId="4A6C5AE6" w14:textId="77777777" w:rsidR="007D537E" w:rsidRDefault="007D537E" w:rsidP="007D537E"/>
                        </w:txbxContent>
                      </v:textbox>
                    </v:shape>
                  </w:pict>
                </mc:Fallback>
              </mc:AlternateContent>
            </w:r>
            <w:r w:rsidRPr="0070726E">
              <w:rPr>
                <w:rFonts w:ascii="Book Antiqua" w:hAnsi="Book Antiqua"/>
                <w:b/>
                <w:sz w:val="36"/>
                <w:szCs w:val="36"/>
                <w:lang w:val="fo-FO"/>
              </w:rPr>
              <w:t xml:space="preserve">Støðismeting </w:t>
            </w:r>
            <w:r w:rsidRPr="0070726E">
              <w:rPr>
                <w:rFonts w:ascii="Book Antiqua" w:hAnsi="Book Antiqua"/>
                <w:b/>
                <w:sz w:val="28"/>
                <w:szCs w:val="28"/>
                <w:lang w:val="fo-FO"/>
              </w:rPr>
              <w:t>av h</w:t>
            </w:r>
            <w:r>
              <w:rPr>
                <w:rFonts w:ascii="Book Antiqua" w:hAnsi="Book Antiqua"/>
                <w:b/>
                <w:sz w:val="28"/>
                <w:szCs w:val="28"/>
                <w:lang w:val="fo-FO"/>
              </w:rPr>
              <w:t>eilsuhjálparanæmingum</w:t>
            </w:r>
            <w:r w:rsidRPr="0070726E">
              <w:rPr>
                <w:rFonts w:ascii="Book Antiqua" w:hAnsi="Book Antiqua"/>
                <w:b/>
                <w:sz w:val="28"/>
                <w:szCs w:val="28"/>
                <w:lang w:val="fo-FO"/>
              </w:rPr>
              <w:t xml:space="preserve"> </w:t>
            </w:r>
          </w:p>
          <w:p w14:paraId="52BA7E63" w14:textId="77777777" w:rsidR="007D537E" w:rsidRPr="0070726E" w:rsidRDefault="007D537E" w:rsidP="004D74FC">
            <w:pPr>
              <w:rPr>
                <w:rFonts w:ascii="Book Antiqua" w:hAnsi="Book Antiqua"/>
                <w:b/>
                <w:lang w:val="fo-FO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42"/>
            </w:tblGrid>
            <w:tr w:rsidR="007D537E" w:rsidRPr="0070726E" w14:paraId="66171F46" w14:textId="77777777" w:rsidTr="004D74FC">
              <w:tc>
                <w:tcPr>
                  <w:tcW w:w="10497" w:type="dxa"/>
                  <w:shd w:val="clear" w:color="auto" w:fill="auto"/>
                </w:tcPr>
                <w:p w14:paraId="578F7A26" w14:textId="77777777" w:rsidR="007D537E" w:rsidRPr="0070726E" w:rsidRDefault="007D537E" w:rsidP="004D74FC">
                  <w:pPr>
                    <w:framePr w:hSpace="141" w:wrap="around" w:hAnchor="margin" w:x="-432" w:y="-710"/>
                    <w:rPr>
                      <w:rFonts w:ascii="Book Antiqua" w:hAnsi="Book Antiqua"/>
                      <w:b/>
                      <w:lang w:val="fo-FO"/>
                    </w:rPr>
                  </w:pPr>
                  <w:r w:rsidRPr="0070726E">
                    <w:rPr>
                      <w:rFonts w:ascii="Book Antiqua" w:hAnsi="Book Antiqua"/>
                      <w:b/>
                      <w:lang w:val="fo-FO"/>
                    </w:rPr>
                    <w:t>Set x</w:t>
                  </w:r>
                </w:p>
                <w:p w14:paraId="364DEA02" w14:textId="77777777" w:rsidR="007D537E" w:rsidRPr="0070726E" w:rsidRDefault="007D537E" w:rsidP="004D74FC">
                  <w:pPr>
                    <w:framePr w:hSpace="141" w:wrap="around" w:hAnchor="margin" w:x="-432" w:y="-710"/>
                    <w:rPr>
                      <w:rFonts w:ascii="Book Antiqua" w:hAnsi="Book Antiqua"/>
                      <w:b/>
                      <w:lang w:val="fo-FO"/>
                    </w:rPr>
                  </w:pPr>
                  <w:r w:rsidRPr="0070726E">
                    <w:rPr>
                      <w:rFonts w:ascii="Book Antiqua" w:hAnsi="Book Antiqua"/>
                      <w:b/>
                      <w:lang w:val="fo-FO"/>
                    </w:rPr>
                    <w:t>Starvsvenjing I:                                              Starvsvenjing II:</w:t>
                  </w:r>
                </w:p>
              </w:tc>
            </w:tr>
          </w:tbl>
          <w:p w14:paraId="2017A463" w14:textId="77777777" w:rsidR="007D537E" w:rsidRPr="0070726E" w:rsidRDefault="007D537E" w:rsidP="004D74FC">
            <w:pPr>
              <w:ind w:left="360"/>
              <w:rPr>
                <w:rFonts w:ascii="Book Antiqua" w:hAnsi="Book Antiqua"/>
                <w:b/>
                <w:lang w:val="fo-FO"/>
              </w:rPr>
            </w:pPr>
          </w:p>
          <w:p w14:paraId="460A2947" w14:textId="77777777" w:rsidR="007D537E" w:rsidRPr="0070726E" w:rsidRDefault="007D537E" w:rsidP="004D74FC">
            <w:pPr>
              <w:ind w:left="360"/>
              <w:rPr>
                <w:rFonts w:ascii="Book Antiqua" w:hAnsi="Book Antiqua"/>
                <w:b/>
                <w:lang w:val="fo-FO"/>
              </w:rPr>
            </w:pPr>
            <w:r w:rsidRPr="0070726E">
              <w:rPr>
                <w:rFonts w:ascii="Book Antiqua" w:hAnsi="Book Antiqua"/>
                <w:b/>
                <w:lang w:val="fo-FO"/>
              </w:rPr>
              <w:t>3 samrøður eru kravdar tilsamans, í hvørjari starvsvenjing:</w:t>
            </w:r>
          </w:p>
          <w:p w14:paraId="0EDE754B" w14:textId="77777777" w:rsidR="007D537E" w:rsidRPr="0070726E" w:rsidRDefault="007D537E" w:rsidP="004D74FC">
            <w:pPr>
              <w:ind w:left="360"/>
              <w:rPr>
                <w:rFonts w:ascii="Book Antiqua" w:hAnsi="Book Antiqua"/>
                <w:lang w:val="fo-FO"/>
              </w:rPr>
            </w:pPr>
            <w:r w:rsidRPr="0070726E">
              <w:rPr>
                <w:rFonts w:ascii="Book Antiqua" w:hAnsi="Book Antiqua"/>
                <w:lang w:val="fo-FO"/>
              </w:rPr>
              <w:t>Væntanarsamrøða</w:t>
            </w:r>
            <w:r>
              <w:rPr>
                <w:rFonts w:ascii="Book Antiqua" w:hAnsi="Book Antiqua"/>
                <w:lang w:val="fo-FO"/>
              </w:rPr>
              <w:t>*, væntanarbræv hjá næminginum skal fyriliggja</w:t>
            </w:r>
          </w:p>
          <w:p w14:paraId="07467253" w14:textId="77777777" w:rsidR="007D537E" w:rsidRPr="0070726E" w:rsidRDefault="007D537E" w:rsidP="004D74FC">
            <w:pPr>
              <w:ind w:left="360"/>
              <w:rPr>
                <w:rFonts w:ascii="Book Antiqua" w:hAnsi="Book Antiqua"/>
                <w:lang w:val="fo-FO"/>
              </w:rPr>
            </w:pPr>
            <w:proofErr w:type="spellStart"/>
            <w:r w:rsidRPr="0070726E">
              <w:rPr>
                <w:rFonts w:ascii="Book Antiqua" w:hAnsi="Book Antiqua"/>
                <w:lang w:val="fo-FO"/>
              </w:rPr>
              <w:t>Miðvegis</w:t>
            </w:r>
            <w:proofErr w:type="spellEnd"/>
            <w:r w:rsidRPr="0070726E">
              <w:rPr>
                <w:rFonts w:ascii="Book Antiqua" w:hAnsi="Book Antiqua"/>
                <w:lang w:val="fo-FO"/>
              </w:rPr>
              <w:t xml:space="preserve"> metingarsamrøða</w:t>
            </w:r>
            <w:r>
              <w:rPr>
                <w:rFonts w:ascii="Book Antiqua" w:hAnsi="Book Antiqua"/>
                <w:lang w:val="fo-FO"/>
              </w:rPr>
              <w:t>*</w:t>
            </w:r>
          </w:p>
          <w:p w14:paraId="349C96D8" w14:textId="77777777" w:rsidR="007D537E" w:rsidRPr="0070726E" w:rsidRDefault="007D537E" w:rsidP="004D74FC">
            <w:pPr>
              <w:ind w:left="360"/>
              <w:rPr>
                <w:rFonts w:ascii="Book Antiqua" w:hAnsi="Book Antiqua"/>
                <w:lang w:val="fo-FO"/>
              </w:rPr>
            </w:pPr>
            <w:r w:rsidRPr="0070726E">
              <w:rPr>
                <w:rFonts w:ascii="Book Antiqua" w:hAnsi="Book Antiqua"/>
                <w:lang w:val="fo-FO"/>
              </w:rPr>
              <w:t>Endalig metingarsamrøða</w:t>
            </w:r>
            <w:r>
              <w:rPr>
                <w:rFonts w:ascii="Book Antiqua" w:hAnsi="Book Antiqua"/>
                <w:lang w:val="fo-FO"/>
              </w:rPr>
              <w:t>*</w:t>
            </w:r>
          </w:p>
          <w:p w14:paraId="7653BB40" w14:textId="77777777" w:rsidR="007D537E" w:rsidRPr="008040CC" w:rsidRDefault="007D537E" w:rsidP="004D74FC">
            <w:pPr>
              <w:ind w:left="360"/>
              <w:rPr>
                <w:rFonts w:ascii="Book Antiqua" w:hAnsi="Book Antiqua"/>
                <w:lang w:val="fo-FO"/>
              </w:rPr>
            </w:pPr>
            <w:r>
              <w:rPr>
                <w:rFonts w:ascii="Book Antiqua" w:hAnsi="Book Antiqua"/>
                <w:lang w:val="fo-FO"/>
              </w:rPr>
              <w:t>*</w:t>
            </w:r>
            <w:r w:rsidRPr="008040CC">
              <w:rPr>
                <w:rFonts w:ascii="Book Antiqua" w:hAnsi="Book Antiqua"/>
                <w:lang w:val="fo-FO"/>
              </w:rPr>
              <w:t>Sí kunning um samrøðurna</w:t>
            </w:r>
            <w:r>
              <w:rPr>
                <w:rFonts w:ascii="Book Antiqua" w:hAnsi="Book Antiqua"/>
                <w:lang w:val="fo-FO"/>
              </w:rPr>
              <w:t>r</w:t>
            </w:r>
            <w:r w:rsidRPr="008040CC">
              <w:rPr>
                <w:rFonts w:ascii="Book Antiqua" w:hAnsi="Book Antiqua"/>
                <w:lang w:val="fo-FO"/>
              </w:rPr>
              <w:t xml:space="preserve"> í </w:t>
            </w:r>
            <w:proofErr w:type="spellStart"/>
            <w:r w:rsidRPr="008040CC">
              <w:rPr>
                <w:rFonts w:ascii="Book Antiqua" w:hAnsi="Book Antiqua"/>
                <w:lang w:val="fo-FO"/>
              </w:rPr>
              <w:t>Námskipanini</w:t>
            </w:r>
            <w:proofErr w:type="spellEnd"/>
          </w:p>
          <w:p w14:paraId="05437DD7" w14:textId="77777777" w:rsidR="007D537E" w:rsidRPr="0070726E" w:rsidRDefault="007D537E" w:rsidP="004D74FC">
            <w:pPr>
              <w:ind w:left="360"/>
              <w:rPr>
                <w:rFonts w:ascii="Book Antiqua" w:hAnsi="Book Antiqua"/>
                <w:b/>
                <w:lang w:val="fo-FO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48"/>
              <w:gridCol w:w="2994"/>
            </w:tblGrid>
            <w:tr w:rsidR="007D537E" w:rsidRPr="00061EDE" w14:paraId="0C9B17D1" w14:textId="77777777" w:rsidTr="004D74FC">
              <w:tc>
                <w:tcPr>
                  <w:tcW w:w="7148" w:type="dxa"/>
                  <w:shd w:val="clear" w:color="auto" w:fill="auto"/>
                </w:tcPr>
                <w:p w14:paraId="093F50B0" w14:textId="77777777" w:rsidR="007D537E" w:rsidRPr="00061EDE" w:rsidRDefault="007D537E" w:rsidP="004D74FC">
                  <w:pPr>
                    <w:framePr w:hSpace="141" w:wrap="around" w:hAnchor="margin" w:x="-432" w:y="-710"/>
                    <w:rPr>
                      <w:rFonts w:ascii="Book Antiqua" w:hAnsi="Book Antiqua"/>
                      <w:b/>
                      <w:lang w:val="fo-FO"/>
                    </w:rPr>
                  </w:pPr>
                  <w:r w:rsidRPr="00061EDE">
                    <w:rPr>
                      <w:rFonts w:ascii="Book Antiqua" w:hAnsi="Book Antiqua"/>
                      <w:b/>
                      <w:lang w:val="fo-FO"/>
                    </w:rPr>
                    <w:t xml:space="preserve">Navn: </w:t>
                  </w:r>
                </w:p>
                <w:p w14:paraId="5D073086" w14:textId="77777777" w:rsidR="007D537E" w:rsidRPr="00061EDE" w:rsidRDefault="007D537E" w:rsidP="004D74FC">
                  <w:pPr>
                    <w:framePr w:hSpace="141" w:wrap="around" w:hAnchor="margin" w:x="-432" w:y="-710"/>
                    <w:rPr>
                      <w:rFonts w:ascii="Book Antiqua" w:hAnsi="Book Antiqua"/>
                      <w:b/>
                      <w:lang w:val="fo-FO"/>
                    </w:rPr>
                  </w:pPr>
                </w:p>
                <w:p w14:paraId="77DD748B" w14:textId="77777777" w:rsidR="007D537E" w:rsidRPr="00061EDE" w:rsidRDefault="007D537E" w:rsidP="004D74FC">
                  <w:pPr>
                    <w:framePr w:hSpace="141" w:wrap="around" w:hAnchor="margin" w:x="-432" w:y="-710"/>
                    <w:rPr>
                      <w:rFonts w:ascii="Book Antiqua" w:hAnsi="Book Antiqua"/>
                      <w:b/>
                      <w:lang w:val="fo-FO"/>
                    </w:rPr>
                  </w:pPr>
                  <w:r>
                    <w:rPr>
                      <w:rFonts w:ascii="Book Antiqua" w:hAnsi="Book Antiqua"/>
                      <w:b/>
                      <w:lang w:val="fo-FO"/>
                    </w:rPr>
                    <w:t>Starvsvenjingarstað: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14:paraId="05CCFFF8" w14:textId="77777777" w:rsidR="007D537E" w:rsidRPr="00061EDE" w:rsidRDefault="007D537E" w:rsidP="004D74FC">
                  <w:pPr>
                    <w:framePr w:hSpace="141" w:wrap="around" w:hAnchor="margin" w:x="-432" w:y="-710"/>
                    <w:rPr>
                      <w:rFonts w:ascii="Book Antiqua" w:hAnsi="Book Antiqua"/>
                      <w:b/>
                      <w:lang w:val="fo-FO"/>
                    </w:rPr>
                  </w:pPr>
                  <w:r w:rsidRPr="00061EDE">
                    <w:rPr>
                      <w:rFonts w:ascii="Book Antiqua" w:hAnsi="Book Antiqua"/>
                      <w:b/>
                      <w:lang w:val="fo-FO"/>
                    </w:rPr>
                    <w:t>Dato:</w:t>
                  </w:r>
                </w:p>
                <w:p w14:paraId="24849028" w14:textId="77777777" w:rsidR="007D537E" w:rsidRPr="00061EDE" w:rsidRDefault="007D537E" w:rsidP="004D74FC">
                  <w:pPr>
                    <w:framePr w:hSpace="141" w:wrap="around" w:hAnchor="margin" w:x="-432" w:y="-710"/>
                    <w:rPr>
                      <w:rFonts w:ascii="Book Antiqua" w:hAnsi="Book Antiqua"/>
                      <w:b/>
                      <w:lang w:val="fo-FO"/>
                    </w:rPr>
                  </w:pPr>
                </w:p>
              </w:tc>
            </w:tr>
          </w:tbl>
          <w:p w14:paraId="34ED52C4" w14:textId="77777777" w:rsidR="007D537E" w:rsidRPr="0070726E" w:rsidRDefault="007D537E" w:rsidP="004D74FC">
            <w:pPr>
              <w:ind w:left="360"/>
              <w:rPr>
                <w:rFonts w:ascii="Book Antiqua" w:hAnsi="Book Antiqua"/>
                <w:b/>
                <w:lang w:val="fo-FO"/>
              </w:rPr>
            </w:pPr>
          </w:p>
          <w:p w14:paraId="0F8CF8A1" w14:textId="77777777" w:rsidR="007D537E" w:rsidRPr="0070726E" w:rsidRDefault="007D537E" w:rsidP="004D74FC">
            <w:pPr>
              <w:ind w:left="360"/>
              <w:rPr>
                <w:rFonts w:ascii="Book Antiqua" w:hAnsi="Book Antiqua"/>
                <w:lang w:val="fo-FO"/>
              </w:rPr>
            </w:pPr>
            <w:r w:rsidRPr="0070726E">
              <w:rPr>
                <w:rFonts w:ascii="Book Antiqua" w:hAnsi="Book Antiqua"/>
                <w:lang w:val="fo-FO"/>
              </w:rPr>
              <w:t>Skúlin skal kunnast</w:t>
            </w:r>
            <w:r>
              <w:rPr>
                <w:rFonts w:ascii="Book Antiqua" w:hAnsi="Book Antiqua"/>
                <w:lang w:val="fo-FO"/>
              </w:rPr>
              <w:t>,</w:t>
            </w:r>
            <w:r w:rsidRPr="0070726E">
              <w:rPr>
                <w:rFonts w:ascii="Book Antiqua" w:hAnsi="Book Antiqua"/>
                <w:lang w:val="fo-FO"/>
              </w:rPr>
              <w:t xml:space="preserve"> um fráveran fer upp um 10%.</w:t>
            </w:r>
          </w:p>
          <w:p w14:paraId="2E2B00A5" w14:textId="77777777" w:rsidR="007D537E" w:rsidRPr="0070726E" w:rsidRDefault="007D537E" w:rsidP="004D74FC">
            <w:pPr>
              <w:ind w:left="360"/>
              <w:rPr>
                <w:rFonts w:ascii="Book Antiqua" w:hAnsi="Book Antiqua"/>
                <w:sz w:val="18"/>
                <w:szCs w:val="18"/>
                <w:lang w:val="fo-FO"/>
              </w:rPr>
            </w:pPr>
          </w:p>
          <w:p w14:paraId="42C490B5" w14:textId="77777777" w:rsidR="007D537E" w:rsidRPr="0070726E" w:rsidRDefault="007D537E" w:rsidP="004D74FC">
            <w:pPr>
              <w:ind w:left="360"/>
              <w:rPr>
                <w:rFonts w:ascii="Book Antiqua" w:hAnsi="Book Antiqua"/>
                <w:b/>
                <w:lang w:val="fo-FO"/>
              </w:rPr>
            </w:pPr>
            <w:r w:rsidRPr="0070726E">
              <w:rPr>
                <w:rFonts w:ascii="Book Antiqua" w:hAnsi="Book Antiqua"/>
                <w:sz w:val="18"/>
                <w:szCs w:val="18"/>
                <w:lang w:val="fo-FO"/>
              </w:rPr>
              <w:t xml:space="preserve">Næmingurin skal hava frumrit av støðismetingini og skúlin skal hava </w:t>
            </w:r>
            <w:r w:rsidRPr="0070726E">
              <w:rPr>
                <w:rFonts w:ascii="Book Antiqua" w:hAnsi="Book Antiqua"/>
                <w:b/>
                <w:sz w:val="18"/>
                <w:szCs w:val="18"/>
                <w:lang w:val="fo-FO"/>
              </w:rPr>
              <w:t>avrit</w:t>
            </w:r>
            <w:r w:rsidRPr="0070726E">
              <w:rPr>
                <w:rFonts w:ascii="Book Antiqua" w:hAnsi="Book Antiqua"/>
                <w:sz w:val="18"/>
                <w:szCs w:val="18"/>
                <w:lang w:val="fo-FO"/>
              </w:rPr>
              <w:t xml:space="preserve"> av øllum skjølum, tá starvsvenjingin er </w:t>
            </w:r>
            <w:r w:rsidRPr="0070726E">
              <w:rPr>
                <w:rFonts w:ascii="Book Antiqua" w:hAnsi="Book Antiqua"/>
                <w:b/>
                <w:sz w:val="18"/>
                <w:szCs w:val="18"/>
                <w:lang w:val="fo-FO"/>
              </w:rPr>
              <w:t>liðug.</w:t>
            </w:r>
            <w:r w:rsidRPr="0070726E">
              <w:rPr>
                <w:rFonts w:ascii="Book Antiqua" w:hAnsi="Book Antiqua"/>
                <w:sz w:val="18"/>
                <w:szCs w:val="18"/>
                <w:lang w:val="fo-FO"/>
              </w:rPr>
              <w:t xml:space="preserve"> Starvsvenjingin sendir skúlanum metingina, helst í teldutøkum formi, </w:t>
            </w:r>
            <w:r>
              <w:rPr>
                <w:rFonts w:ascii="Book Antiqua" w:hAnsi="Book Antiqua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70726E">
              <w:rPr>
                <w:rFonts w:ascii="Book Antiqua" w:hAnsi="Book Antiqua"/>
                <w:sz w:val="18"/>
                <w:szCs w:val="18"/>
                <w:lang w:val="fo-FO"/>
              </w:rPr>
              <w:t>annahvørt</w:t>
            </w:r>
            <w:proofErr w:type="spellEnd"/>
            <w:r w:rsidRPr="0070726E">
              <w:rPr>
                <w:rFonts w:ascii="Book Antiqua" w:hAnsi="Book Antiqua"/>
                <w:sz w:val="18"/>
                <w:szCs w:val="18"/>
                <w:lang w:val="fo-FO"/>
              </w:rPr>
              <w:t xml:space="preserve"> skannað inn ella sum PDF</w:t>
            </w:r>
            <w:r>
              <w:rPr>
                <w:rFonts w:ascii="Book Antiqua" w:hAnsi="Book Antiqua"/>
                <w:sz w:val="18"/>
                <w:szCs w:val="18"/>
                <w:lang w:val="fo-FO"/>
              </w:rPr>
              <w:t xml:space="preserve"> </w:t>
            </w:r>
            <w:r w:rsidRPr="0070726E">
              <w:rPr>
                <w:rFonts w:ascii="Book Antiqua" w:hAnsi="Book Antiqua"/>
                <w:sz w:val="18"/>
                <w:szCs w:val="18"/>
                <w:lang w:val="fo-FO"/>
              </w:rPr>
              <w:t>-</w:t>
            </w:r>
            <w:r>
              <w:rPr>
                <w:rFonts w:ascii="Book Antiqua" w:hAnsi="Book Antiqua"/>
                <w:sz w:val="18"/>
                <w:szCs w:val="18"/>
                <w:lang w:val="fo-FO"/>
              </w:rPr>
              <w:t xml:space="preserve"> </w:t>
            </w:r>
            <w:r w:rsidRPr="0070726E">
              <w:rPr>
                <w:rFonts w:ascii="Book Antiqua" w:hAnsi="Book Antiqua"/>
                <w:sz w:val="18"/>
                <w:szCs w:val="18"/>
                <w:lang w:val="fo-FO"/>
              </w:rPr>
              <w:t>fíl</w:t>
            </w:r>
            <w:r>
              <w:rPr>
                <w:rFonts w:ascii="Book Antiqua" w:hAnsi="Book Antiqua"/>
                <w:sz w:val="18"/>
                <w:szCs w:val="18"/>
                <w:lang w:val="fo-FO"/>
              </w:rPr>
              <w:t>u</w:t>
            </w:r>
            <w:r w:rsidRPr="0070726E">
              <w:rPr>
                <w:rFonts w:ascii="Book Antiqua" w:hAnsi="Book Antiqua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  <w:lang w:val="fo-FO"/>
              </w:rPr>
              <w:t xml:space="preserve"> </w:t>
            </w:r>
            <w:r w:rsidRPr="0070726E">
              <w:rPr>
                <w:rFonts w:ascii="Book Antiqua" w:hAnsi="Book Antiqua"/>
                <w:sz w:val="18"/>
                <w:szCs w:val="18"/>
                <w:lang w:val="fo-FO"/>
              </w:rPr>
              <w:t xml:space="preserve">(ið ikki kann broytast í). </w:t>
            </w:r>
            <w:r>
              <w:rPr>
                <w:rFonts w:ascii="Book Antiqua" w:hAnsi="Book Antiqua"/>
                <w:sz w:val="18"/>
                <w:szCs w:val="18"/>
                <w:lang w:val="fo-FO"/>
              </w:rPr>
              <w:t xml:space="preserve"> </w:t>
            </w:r>
            <w:r w:rsidRPr="0070726E">
              <w:rPr>
                <w:rFonts w:ascii="Book Antiqua" w:hAnsi="Book Antiqua"/>
                <w:sz w:val="18"/>
                <w:szCs w:val="18"/>
                <w:lang w:val="fo-FO"/>
              </w:rPr>
              <w:t>Telduskrivað undirskrift verður tá góðtikin. Um næmingurin fær metingina teldutøka, er sama krav til skjalið.</w:t>
            </w:r>
            <w:r w:rsidRPr="0070726E">
              <w:rPr>
                <w:rFonts w:ascii="Book Antiqua" w:hAnsi="Book Antiqua"/>
                <w:b/>
                <w:lang w:val="fo-FO"/>
              </w:rPr>
              <w:t xml:space="preserve"> </w:t>
            </w:r>
          </w:p>
          <w:p w14:paraId="09F056A2" w14:textId="77777777" w:rsidR="007D537E" w:rsidRPr="0070726E" w:rsidRDefault="007D537E" w:rsidP="004D74FC">
            <w:pPr>
              <w:ind w:left="360"/>
              <w:rPr>
                <w:rFonts w:ascii="Book Antiqua" w:hAnsi="Book Antiqua"/>
                <w:b/>
                <w:sz w:val="20"/>
                <w:szCs w:val="20"/>
                <w:lang w:val="fo-FO"/>
              </w:rPr>
            </w:pPr>
          </w:p>
          <w:p w14:paraId="64384763" w14:textId="77777777" w:rsidR="007D537E" w:rsidRPr="0070726E" w:rsidRDefault="007D537E" w:rsidP="004D74FC">
            <w:pPr>
              <w:ind w:left="360"/>
              <w:rPr>
                <w:rFonts w:ascii="Book Antiqua" w:hAnsi="Book Antiqua"/>
                <w:b/>
                <w:sz w:val="20"/>
                <w:szCs w:val="20"/>
                <w:lang w:val="fo-FO"/>
              </w:rPr>
            </w:pPr>
          </w:p>
          <w:p w14:paraId="5E178631" w14:textId="77777777" w:rsidR="007D537E" w:rsidRPr="0070726E" w:rsidRDefault="007D537E" w:rsidP="004D74FC">
            <w:pPr>
              <w:ind w:left="360"/>
              <w:rPr>
                <w:rFonts w:ascii="Book Antiqua" w:hAnsi="Book Antiqua"/>
                <w:b/>
                <w:sz w:val="20"/>
                <w:szCs w:val="20"/>
                <w:lang w:val="fo-FO"/>
              </w:rPr>
            </w:pPr>
            <w:r w:rsidRPr="0070726E">
              <w:rPr>
                <w:rFonts w:ascii="Book Antiqua" w:hAnsi="Book Antiqua"/>
                <w:b/>
                <w:sz w:val="20"/>
                <w:szCs w:val="20"/>
                <w:lang w:val="fo-FO"/>
              </w:rPr>
              <w:t xml:space="preserve">Taksonomi í heilsuhjálparaútbúgvingini: </w:t>
            </w:r>
          </w:p>
          <w:p w14:paraId="4783EEDA" w14:textId="77777777" w:rsidR="007D537E" w:rsidRPr="0070726E" w:rsidRDefault="007D537E" w:rsidP="004D74FC">
            <w:pPr>
              <w:ind w:left="360" w:right="818"/>
              <w:jc w:val="both"/>
              <w:rPr>
                <w:rFonts w:ascii="Book Antiqua" w:hAnsi="Book Antiqua"/>
                <w:sz w:val="20"/>
                <w:szCs w:val="20"/>
                <w:lang w:val="fo-FO"/>
              </w:rPr>
            </w:pPr>
          </w:p>
          <w:p w14:paraId="2B6EEE00" w14:textId="77777777" w:rsidR="007D537E" w:rsidRPr="0070726E" w:rsidRDefault="007D537E" w:rsidP="004D74FC">
            <w:pPr>
              <w:ind w:left="360"/>
              <w:rPr>
                <w:rFonts w:ascii="Book Antiqua" w:hAnsi="Book Antiqua"/>
                <w:b/>
                <w:sz w:val="20"/>
                <w:szCs w:val="20"/>
                <w:lang w:val="fo-FO"/>
              </w:rPr>
            </w:pPr>
            <w:r w:rsidRPr="0070726E">
              <w:rPr>
                <w:rFonts w:ascii="Book Antiqua" w:hAnsi="Book Antiqua"/>
                <w:b/>
                <w:sz w:val="20"/>
                <w:szCs w:val="20"/>
                <w:lang w:val="fo-FO"/>
              </w:rPr>
              <w:t xml:space="preserve">Í starvsvenjing I </w:t>
            </w:r>
            <w:r w:rsidRPr="00081424">
              <w:rPr>
                <w:rFonts w:ascii="Book Antiqua" w:hAnsi="Book Antiqua"/>
                <w:sz w:val="20"/>
                <w:szCs w:val="20"/>
                <w:lang w:val="fo-FO"/>
              </w:rPr>
              <w:t xml:space="preserve">skal næmingurin hava </w:t>
            </w:r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 xml:space="preserve">vitan um </w:t>
            </w:r>
            <w:r w:rsidRPr="00081424">
              <w:rPr>
                <w:rFonts w:ascii="Book Antiqua" w:hAnsi="Book Antiqua"/>
                <w:sz w:val="20"/>
                <w:szCs w:val="20"/>
                <w:lang w:val="fo-FO"/>
              </w:rPr>
              <w:t>*(</w:t>
            </w:r>
            <w:proofErr w:type="spellStart"/>
            <w:r w:rsidRPr="00081424">
              <w:rPr>
                <w:rFonts w:ascii="Book Antiqua" w:hAnsi="Book Antiqua"/>
                <w:sz w:val="20"/>
                <w:szCs w:val="20"/>
                <w:lang w:val="fo-FO"/>
              </w:rPr>
              <w:t>begynder</w:t>
            </w:r>
            <w:proofErr w:type="spellEnd"/>
            <w:r w:rsidRPr="00081424">
              <w:rPr>
                <w:rFonts w:ascii="Book Antiqua" w:hAnsi="Book Antiqua"/>
                <w:sz w:val="20"/>
                <w:szCs w:val="20"/>
                <w:lang w:val="fo-FO"/>
              </w:rPr>
              <w:t>) sum merkir</w:t>
            </w:r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>:</w:t>
            </w:r>
          </w:p>
          <w:p w14:paraId="59AD3071" w14:textId="77777777" w:rsidR="007D537E" w:rsidRDefault="007D537E" w:rsidP="004D74FC">
            <w:pPr>
              <w:ind w:left="360"/>
              <w:rPr>
                <w:rFonts w:ascii="Book Antiqua" w:hAnsi="Book Antiqua"/>
                <w:sz w:val="20"/>
                <w:szCs w:val="20"/>
                <w:lang w:val="fo-FO"/>
              </w:rPr>
            </w:pPr>
            <w:r>
              <w:rPr>
                <w:rFonts w:ascii="Book Antiqua" w:hAnsi="Book Antiqua"/>
                <w:sz w:val="20"/>
                <w:szCs w:val="20"/>
                <w:lang w:val="fo-FO"/>
              </w:rPr>
              <w:t xml:space="preserve">Kend støða. Samansettur aktivitetur verður loystur við vegleiðing. Kennir til grundleggjandi vitanar- og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fo-FO"/>
              </w:rPr>
              <w:t>førleikaøki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fo-FO"/>
              </w:rPr>
              <w:t xml:space="preserve">. </w:t>
            </w:r>
          </w:p>
          <w:p w14:paraId="642852F7" w14:textId="77777777" w:rsidR="007D537E" w:rsidRPr="0070726E" w:rsidRDefault="007D537E" w:rsidP="004D74FC">
            <w:pPr>
              <w:ind w:left="360"/>
              <w:rPr>
                <w:rFonts w:ascii="Book Antiqua" w:hAnsi="Book Antiqua"/>
                <w:sz w:val="20"/>
                <w:szCs w:val="20"/>
                <w:lang w:val="fo-FO"/>
              </w:rPr>
            </w:pPr>
            <w:r>
              <w:rPr>
                <w:rFonts w:ascii="Book Antiqua" w:hAnsi="Book Antiqua"/>
                <w:sz w:val="20"/>
                <w:szCs w:val="20"/>
                <w:lang w:val="fo-FO"/>
              </w:rPr>
              <w:t xml:space="preserve">Persónligt: Mennir ábyrgd og grundarlag fyri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fo-FO"/>
              </w:rPr>
              <w:t>framhandaldi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fo-FO"/>
              </w:rPr>
              <w:t xml:space="preserve"> læring. Leggur grund undir sjálvbjargni í uppgávuloysn.</w:t>
            </w:r>
          </w:p>
          <w:p w14:paraId="7A03A77E" w14:textId="77777777" w:rsidR="007D537E" w:rsidRPr="0070726E" w:rsidRDefault="007D537E" w:rsidP="004D74FC">
            <w:pPr>
              <w:ind w:left="360"/>
              <w:rPr>
                <w:rFonts w:ascii="Book Antiqua" w:hAnsi="Book Antiqua"/>
                <w:sz w:val="20"/>
                <w:szCs w:val="20"/>
                <w:lang w:val="fo-FO"/>
              </w:rPr>
            </w:pPr>
          </w:p>
          <w:p w14:paraId="793D7DD6" w14:textId="77777777" w:rsidR="007D537E" w:rsidRPr="0070726E" w:rsidRDefault="007D537E" w:rsidP="004D74FC">
            <w:pPr>
              <w:ind w:left="360"/>
              <w:rPr>
                <w:rFonts w:ascii="Book Antiqua" w:hAnsi="Book Antiqua"/>
                <w:b/>
                <w:sz w:val="20"/>
                <w:szCs w:val="20"/>
                <w:lang w:val="fo-FO"/>
              </w:rPr>
            </w:pPr>
            <w:r w:rsidRPr="0070726E">
              <w:rPr>
                <w:rFonts w:ascii="Book Antiqua" w:hAnsi="Book Antiqua"/>
                <w:b/>
                <w:sz w:val="20"/>
                <w:szCs w:val="20"/>
                <w:lang w:val="fo-FO"/>
              </w:rPr>
              <w:t xml:space="preserve">Í starvsvenjing II </w:t>
            </w:r>
            <w:r w:rsidRPr="00081424">
              <w:rPr>
                <w:rFonts w:ascii="Book Antiqua" w:hAnsi="Book Antiqua"/>
                <w:sz w:val="20"/>
                <w:szCs w:val="20"/>
                <w:lang w:val="fo-FO"/>
              </w:rPr>
              <w:t xml:space="preserve">skal næmingurin </w:t>
            </w:r>
            <w:r>
              <w:rPr>
                <w:rFonts w:ascii="Book Antiqua" w:hAnsi="Book Antiqua"/>
                <w:sz w:val="20"/>
                <w:szCs w:val="20"/>
                <w:lang w:val="fo-FO"/>
              </w:rPr>
              <w:t xml:space="preserve">til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fo-FO"/>
              </w:rPr>
              <w:t>miðvegis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fo-FO"/>
              </w:rPr>
              <w:t xml:space="preserve"> vegleiðandi</w:t>
            </w:r>
            <w:r w:rsidRPr="00081424">
              <w:rPr>
                <w:rFonts w:ascii="Book Antiqua" w:hAnsi="Book Antiqua"/>
                <w:sz w:val="20"/>
                <w:szCs w:val="20"/>
                <w:lang w:val="fo-FO"/>
              </w:rPr>
              <w:t xml:space="preserve"> hava</w:t>
            </w:r>
            <w:r w:rsidRPr="0070726E">
              <w:rPr>
                <w:rFonts w:ascii="Book Antiqua" w:hAnsi="Book Antiqua"/>
                <w:b/>
                <w:sz w:val="20"/>
                <w:szCs w:val="20"/>
                <w:lang w:val="fo-FO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 xml:space="preserve">hegni til  </w:t>
            </w:r>
            <w:r w:rsidRPr="00C95BC5">
              <w:rPr>
                <w:rFonts w:ascii="Book Antiqua" w:hAnsi="Book Antiqua"/>
                <w:sz w:val="20"/>
                <w:szCs w:val="20"/>
                <w:lang w:val="fo-FO"/>
              </w:rPr>
              <w:t>*(</w:t>
            </w:r>
            <w:proofErr w:type="spellStart"/>
            <w:r w:rsidRPr="00C95BC5">
              <w:rPr>
                <w:rFonts w:ascii="Book Antiqua" w:hAnsi="Book Antiqua"/>
                <w:sz w:val="20"/>
                <w:szCs w:val="20"/>
                <w:lang w:val="fo-FO"/>
              </w:rPr>
              <w:t>rutineret</w:t>
            </w:r>
            <w:proofErr w:type="spellEnd"/>
            <w:r w:rsidRPr="00C95BC5">
              <w:rPr>
                <w:rFonts w:ascii="Book Antiqua" w:hAnsi="Book Antiqua"/>
                <w:sz w:val="20"/>
                <w:szCs w:val="20"/>
                <w:lang w:val="fo-FO"/>
              </w:rPr>
              <w:t>)</w:t>
            </w:r>
            <w:r w:rsidRPr="0070726E">
              <w:rPr>
                <w:rFonts w:ascii="Book Antiqua" w:hAnsi="Book Antiqua"/>
                <w:b/>
                <w:sz w:val="20"/>
                <w:szCs w:val="20"/>
                <w:lang w:val="fo-FO"/>
              </w:rPr>
              <w:t xml:space="preserve"> </w:t>
            </w:r>
            <w:r w:rsidRPr="00081424">
              <w:rPr>
                <w:rFonts w:ascii="Book Antiqua" w:hAnsi="Book Antiqua"/>
                <w:sz w:val="20"/>
                <w:szCs w:val="20"/>
                <w:lang w:val="fo-FO"/>
              </w:rPr>
              <w:t>og tá starvsvenjingin er liðug</w:t>
            </w:r>
            <w:r w:rsidRPr="0070726E">
              <w:rPr>
                <w:rFonts w:ascii="Book Antiqua" w:hAnsi="Book Antiqua"/>
                <w:b/>
                <w:sz w:val="20"/>
                <w:szCs w:val="20"/>
                <w:lang w:val="fo-FO"/>
              </w:rPr>
              <w:t xml:space="preserve"> førleika til</w:t>
            </w:r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 xml:space="preserve">  *(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>avanceret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>):</w:t>
            </w:r>
          </w:p>
          <w:p w14:paraId="47117EB1" w14:textId="77777777" w:rsidR="007D537E" w:rsidRDefault="007D537E" w:rsidP="004D74FC">
            <w:pPr>
              <w:ind w:left="360"/>
              <w:rPr>
                <w:rFonts w:ascii="Book Antiqua" w:hAnsi="Book Antiqua"/>
                <w:sz w:val="20"/>
                <w:szCs w:val="20"/>
                <w:lang w:val="fo-FO"/>
              </w:rPr>
            </w:pPr>
            <w:r w:rsidRPr="00276CAA">
              <w:rPr>
                <w:rFonts w:ascii="Book Antiqua" w:hAnsi="Book Antiqua"/>
                <w:b/>
                <w:sz w:val="20"/>
                <w:szCs w:val="20"/>
                <w:lang w:val="fo-FO"/>
              </w:rPr>
              <w:t>Hegni til</w:t>
            </w:r>
            <w:r>
              <w:rPr>
                <w:rFonts w:ascii="Book Antiqua" w:hAnsi="Book Antiqua"/>
                <w:sz w:val="20"/>
                <w:szCs w:val="20"/>
                <w:lang w:val="fo-FO"/>
              </w:rPr>
              <w:t xml:space="preserve"> </w:t>
            </w:r>
            <w:r w:rsidRPr="00276CAA">
              <w:rPr>
                <w:rFonts w:ascii="Book Antiqua" w:hAnsi="Book Antiqua"/>
                <w:b/>
                <w:sz w:val="20"/>
                <w:szCs w:val="20"/>
                <w:lang w:val="fo-FO"/>
              </w:rPr>
              <w:t>merkir:</w:t>
            </w:r>
            <w:r>
              <w:rPr>
                <w:rFonts w:ascii="Book Antiqua" w:hAnsi="Book Antiqua"/>
                <w:sz w:val="20"/>
                <w:szCs w:val="20"/>
                <w:lang w:val="fo-FO"/>
              </w:rPr>
              <w:t xml:space="preserve"> Rutinukend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fo-FO"/>
              </w:rPr>
              <w:t>støða.Uppgávan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fo-FO"/>
              </w:rPr>
              <w:t xml:space="preserve"> verður planløgd og gjøgnumførd í rutinukendari støðu. Næmingurin loysir ein trupulleika. Kann sjálvstøðugt seta seg inn í meira samansettar trupulleikastøður.</w:t>
            </w:r>
          </w:p>
          <w:p w14:paraId="05362133" w14:textId="77777777" w:rsidR="007D537E" w:rsidRDefault="007D537E" w:rsidP="004D74FC">
            <w:pPr>
              <w:ind w:left="360"/>
              <w:rPr>
                <w:rFonts w:ascii="Book Antiqua" w:hAnsi="Book Antiqua"/>
                <w:sz w:val="20"/>
                <w:szCs w:val="20"/>
                <w:lang w:val="fo-FO"/>
              </w:rPr>
            </w:pPr>
            <w:r>
              <w:rPr>
                <w:rFonts w:ascii="Book Antiqua" w:hAnsi="Book Antiqua"/>
                <w:sz w:val="20"/>
                <w:szCs w:val="20"/>
                <w:lang w:val="fo-FO"/>
              </w:rPr>
              <w:t>Persónligt: Vísir fleksibilitet og evni at umstilla seg. Loysir uppgávur sjálvur og í samstarvi.</w:t>
            </w:r>
          </w:p>
          <w:p w14:paraId="08A44D4A" w14:textId="77777777" w:rsidR="007D537E" w:rsidRDefault="007D537E" w:rsidP="004D74FC">
            <w:pPr>
              <w:ind w:left="360"/>
              <w:rPr>
                <w:rFonts w:ascii="Book Antiqua" w:hAnsi="Book Antiqua"/>
                <w:sz w:val="20"/>
                <w:szCs w:val="20"/>
                <w:lang w:val="fo-FO"/>
              </w:rPr>
            </w:pPr>
          </w:p>
          <w:p w14:paraId="2235C65C" w14:textId="77777777" w:rsidR="007D537E" w:rsidRDefault="007D537E" w:rsidP="004D74FC">
            <w:pPr>
              <w:ind w:left="360"/>
              <w:rPr>
                <w:rFonts w:ascii="Book Antiqua" w:hAnsi="Book Antiqua"/>
                <w:sz w:val="20"/>
                <w:szCs w:val="20"/>
                <w:lang w:val="fo-FO"/>
              </w:rPr>
            </w:pPr>
            <w:r w:rsidRPr="00276CAA">
              <w:rPr>
                <w:rFonts w:ascii="Book Antiqua" w:hAnsi="Book Antiqua"/>
                <w:b/>
                <w:sz w:val="20"/>
                <w:szCs w:val="20"/>
                <w:lang w:val="fo-FO"/>
              </w:rPr>
              <w:t>Førleika til merkir:</w:t>
            </w:r>
            <w:r>
              <w:rPr>
                <w:rFonts w:ascii="Book Antiqua" w:hAnsi="Book Antiqua"/>
                <w:sz w:val="20"/>
                <w:szCs w:val="20"/>
                <w:lang w:val="fo-FO"/>
              </w:rPr>
              <w:t xml:space="preserve"> Kendar og framkomnar støður. Næmingurin kann meta um ein trupulleika. Planleggur, loysir og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fo-FO"/>
              </w:rPr>
              <w:t>útynnur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fo-FO"/>
              </w:rPr>
              <w:t xml:space="preserve"> sosialar og fakligar uppgávur. </w:t>
            </w:r>
          </w:p>
          <w:p w14:paraId="04076CED" w14:textId="77777777" w:rsidR="007D537E" w:rsidRDefault="007D537E" w:rsidP="004D74FC">
            <w:pPr>
              <w:ind w:left="360"/>
              <w:rPr>
                <w:rFonts w:ascii="Book Antiqua" w:hAnsi="Book Antiqua"/>
                <w:sz w:val="20"/>
                <w:szCs w:val="20"/>
                <w:lang w:val="fo-FO"/>
              </w:rPr>
            </w:pPr>
            <w:r>
              <w:rPr>
                <w:rFonts w:ascii="Book Antiqua" w:hAnsi="Book Antiqua"/>
                <w:sz w:val="20"/>
                <w:szCs w:val="20"/>
                <w:lang w:val="fo-FO"/>
              </w:rPr>
              <w:t xml:space="preserve">Persónligt: Tekur sjálvstøðugt ábyrgd. Vísir initiativ. Leggur dent á kvalitetsans og skapanarevni. </w:t>
            </w:r>
          </w:p>
          <w:p w14:paraId="2BEA67BC" w14:textId="77777777" w:rsidR="007D537E" w:rsidRPr="0070726E" w:rsidRDefault="007D537E" w:rsidP="004D74FC">
            <w:pPr>
              <w:ind w:left="360"/>
              <w:rPr>
                <w:rFonts w:ascii="Book Antiqua" w:hAnsi="Book Antiqua"/>
                <w:sz w:val="20"/>
                <w:szCs w:val="20"/>
                <w:lang w:val="fo-FO"/>
              </w:rPr>
            </w:pPr>
          </w:p>
          <w:p w14:paraId="5A9A7482" w14:textId="77777777" w:rsidR="007D537E" w:rsidRPr="0070726E" w:rsidRDefault="007D537E" w:rsidP="004D74FC">
            <w:pPr>
              <w:ind w:left="360"/>
              <w:rPr>
                <w:rFonts w:ascii="Book Antiqua" w:hAnsi="Book Antiqua"/>
                <w:b/>
                <w:sz w:val="20"/>
                <w:szCs w:val="20"/>
                <w:lang w:val="fo-FO"/>
              </w:rPr>
            </w:pPr>
            <w:r w:rsidRPr="0070726E">
              <w:rPr>
                <w:rFonts w:ascii="Book Antiqua" w:hAnsi="Book Antiqua"/>
                <w:b/>
                <w:sz w:val="20"/>
                <w:szCs w:val="20"/>
                <w:lang w:val="fo-FO"/>
              </w:rPr>
              <w:t>Tá starvsvenjing II er liðug, skal næmingurin hava førleika til</w:t>
            </w:r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>.</w:t>
            </w:r>
            <w:r w:rsidRPr="0070726E">
              <w:rPr>
                <w:rFonts w:ascii="Book Antiqua" w:hAnsi="Book Antiqua"/>
                <w:b/>
                <w:sz w:val="20"/>
                <w:szCs w:val="20"/>
                <w:lang w:val="fo-FO"/>
              </w:rPr>
              <w:tab/>
            </w:r>
          </w:p>
          <w:p w14:paraId="72747790" w14:textId="77777777" w:rsidR="007D537E" w:rsidRDefault="007D537E" w:rsidP="004D74FC">
            <w:pPr>
              <w:ind w:left="360"/>
              <w:rPr>
                <w:rFonts w:ascii="Book Antiqua" w:hAnsi="Book Antiqua"/>
                <w:b/>
                <w:sz w:val="20"/>
                <w:szCs w:val="20"/>
                <w:lang w:val="fo-FO"/>
              </w:rPr>
            </w:pPr>
          </w:p>
          <w:p w14:paraId="791BD56E" w14:textId="77777777" w:rsidR="007D537E" w:rsidRPr="008C1E27" w:rsidRDefault="007D537E" w:rsidP="004D74FC">
            <w:pPr>
              <w:ind w:left="360"/>
              <w:rPr>
                <w:rFonts w:ascii="Book Antiqua" w:hAnsi="Book Antiqua"/>
                <w:b/>
                <w:sz w:val="20"/>
                <w:szCs w:val="20"/>
                <w:lang w:val="fo-FO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 xml:space="preserve">*Sí kunning um uppgávur í starvsvenjing í bók: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>Praktikbogen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>sosu-hjælper</w:t>
            </w:r>
            <w:proofErr w:type="spellEnd"/>
          </w:p>
          <w:p w14:paraId="3BD7E28F" w14:textId="77777777" w:rsidR="007D537E" w:rsidRPr="008C1E27" w:rsidRDefault="007D537E" w:rsidP="004D74FC">
            <w:pPr>
              <w:ind w:left="360"/>
              <w:rPr>
                <w:rFonts w:ascii="Book Antiqua" w:hAnsi="Book Antiqua"/>
                <w:b/>
                <w:sz w:val="20"/>
                <w:szCs w:val="20"/>
                <w:lang w:val="fo-FO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 xml:space="preserve">Næmingurin keypir bókina í útbúgvingini. ISBN-13: </w:t>
            </w:r>
            <w:r>
              <w:rPr>
                <w:rFonts w:ascii="Arial" w:hAnsi="Arial" w:cs="Arial"/>
                <w:color w:val="4B4B4B"/>
                <w:sz w:val="21"/>
                <w:szCs w:val="21"/>
                <w:shd w:val="clear" w:color="auto" w:fill="FFFFFF"/>
              </w:rPr>
              <w:t xml:space="preserve"> 9788762818903</w:t>
            </w:r>
          </w:p>
        </w:tc>
      </w:tr>
    </w:tbl>
    <w:p w14:paraId="08BFDCDA" w14:textId="77777777" w:rsidR="007D537E" w:rsidRPr="008C1E27" w:rsidRDefault="007D537E" w:rsidP="007D537E">
      <w:pPr>
        <w:rPr>
          <w:vanish/>
          <w:lang w:val="fo-FO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7D537E" w:rsidRPr="0070726E" w14:paraId="6E94C034" w14:textId="77777777" w:rsidTr="004D74FC">
        <w:trPr>
          <w:trHeight w:val="12919"/>
        </w:trPr>
        <w:tc>
          <w:tcPr>
            <w:tcW w:w="10620" w:type="dxa"/>
            <w:shd w:val="clear" w:color="auto" w:fill="auto"/>
          </w:tcPr>
          <w:p w14:paraId="438855E9" w14:textId="7D0096A4" w:rsidR="007D537E" w:rsidRPr="0070726E" w:rsidRDefault="007D537E" w:rsidP="004D74FC">
            <w:pPr>
              <w:ind w:left="252"/>
              <w:rPr>
                <w:rFonts w:ascii="Book Antiqua" w:hAnsi="Book Antiqua"/>
                <w:b/>
                <w:sz w:val="28"/>
                <w:szCs w:val="28"/>
                <w:lang w:val="fo-FO"/>
              </w:rPr>
            </w:pPr>
            <w:r w:rsidRPr="0070726E">
              <w:rPr>
                <w:rFonts w:ascii="Book Antiqua" w:hAnsi="Book Antiqua"/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D2974E" wp14:editId="5EF8772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100330</wp:posOffset>
                      </wp:positionV>
                      <wp:extent cx="6400800" cy="457200"/>
                      <wp:effectExtent l="5715" t="5715" r="13335" b="13335"/>
                      <wp:wrapNone/>
                      <wp:docPr id="33981091" name="Tekstfel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B55F9" w14:textId="77777777" w:rsidR="007D537E" w:rsidRPr="0021296B" w:rsidRDefault="007D537E" w:rsidP="007D537E">
                                  <w:pPr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fo-FO"/>
                                    </w:rPr>
                                  </w:pPr>
                                  <w:r w:rsidRPr="0021296B"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fo-FO"/>
                                    </w:rPr>
                                    <w:t>Væntanarsamrøða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fo-FO"/>
                                    </w:rPr>
                                    <w:t xml:space="preserve"> HHJ starvsvenjing </w:t>
                                  </w:r>
                                  <w:r w:rsidRPr="005439DF"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</w:rPr>
                                    <w:t xml:space="preserve"> :           II :</w:t>
                                  </w:r>
                                </w:p>
                                <w:p w14:paraId="464DDD24" w14:textId="77777777" w:rsidR="007D537E" w:rsidRDefault="007D537E" w:rsidP="007D53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2974E" id="Tekstfelt 12" o:spid="_x0000_s1028" type="#_x0000_t202" style="position:absolute;left:0;text-align:left;margin-left:12.6pt;margin-top:7.9pt;width:7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">
                      <v:textbox>
                        <w:txbxContent>
                          <w:p w14:paraId="13EB55F9" w14:textId="77777777" w:rsidR="007D537E" w:rsidRPr="0021296B" w:rsidRDefault="007D537E" w:rsidP="007D537E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fo-FO"/>
                              </w:rPr>
                            </w:pPr>
                            <w:r w:rsidRPr="0021296B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fo-FO"/>
                              </w:rPr>
                              <w:t>Væntanarsamrøða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fo-FO"/>
                              </w:rPr>
                              <w:t xml:space="preserve"> HHJ starvsvenjing </w:t>
                            </w:r>
                            <w:r w:rsidRPr="005439DF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:           II :</w:t>
                            </w:r>
                          </w:p>
                          <w:p w14:paraId="464DDD24" w14:textId="77777777" w:rsidR="007D537E" w:rsidRDefault="007D537E" w:rsidP="007D537E"/>
                        </w:txbxContent>
                      </v:textbox>
                    </v:shape>
                  </w:pict>
                </mc:Fallback>
              </mc:AlternateContent>
            </w:r>
          </w:p>
          <w:p w14:paraId="6054A6C1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2A8E3586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2CA80F60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sz w:val="20"/>
                <w:szCs w:val="20"/>
                <w:lang w:val="fo-FO"/>
              </w:rPr>
            </w:pPr>
            <w:r w:rsidRPr="0070726E">
              <w:rPr>
                <w:rFonts w:ascii="Book Antiqua" w:hAnsi="Book Antiqua"/>
                <w:sz w:val="20"/>
                <w:szCs w:val="20"/>
                <w:lang w:val="fo-FO"/>
              </w:rPr>
              <w:t xml:space="preserve">Grundarlag fyri samrøðuni er væntanarbræv frá næminginum og fakligu málini fyri útbúgvingina. </w:t>
            </w:r>
          </w:p>
          <w:p w14:paraId="4662AA78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sz w:val="20"/>
                <w:szCs w:val="20"/>
                <w:lang w:val="fo-FO"/>
              </w:rPr>
            </w:pPr>
          </w:p>
          <w:p w14:paraId="52329A34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sz w:val="20"/>
                <w:szCs w:val="20"/>
                <w:lang w:val="fo-FO"/>
              </w:rPr>
            </w:pPr>
            <w:r w:rsidRPr="00454243">
              <w:rPr>
                <w:rFonts w:ascii="Book Antiqua" w:hAnsi="Book Antiqua"/>
                <w:color w:val="FF0000"/>
                <w:sz w:val="20"/>
                <w:szCs w:val="20"/>
                <w:lang w:val="fo-FO"/>
              </w:rPr>
              <w:t xml:space="preserve">Um næmingurin hevur verið í starvsvenjing fyrr, </w:t>
            </w:r>
            <w:r w:rsidRPr="00454243">
              <w:rPr>
                <w:rFonts w:ascii="Book Antiqua" w:hAnsi="Book Antiqua"/>
                <w:b/>
                <w:color w:val="FF0000"/>
                <w:sz w:val="20"/>
                <w:szCs w:val="20"/>
                <w:lang w:val="fo-FO"/>
              </w:rPr>
              <w:t>skal</w:t>
            </w:r>
            <w:r w:rsidRPr="00454243">
              <w:rPr>
                <w:rFonts w:ascii="Book Antiqua" w:hAnsi="Book Antiqua"/>
                <w:color w:val="FF0000"/>
                <w:sz w:val="20"/>
                <w:szCs w:val="20"/>
                <w:lang w:val="fo-FO"/>
              </w:rPr>
              <w:t xml:space="preserve"> støðismeting frá seinastu starvsvenjing takast við</w:t>
            </w:r>
            <w:r w:rsidRPr="0070726E">
              <w:rPr>
                <w:rFonts w:ascii="Book Antiqua" w:hAnsi="Book Antiqua"/>
                <w:sz w:val="20"/>
                <w:szCs w:val="20"/>
                <w:lang w:val="fo-FO"/>
              </w:rPr>
              <w:t xml:space="preserve"> </w:t>
            </w:r>
            <w:r w:rsidRPr="00454243">
              <w:rPr>
                <w:rFonts w:ascii="Book Antiqua" w:hAnsi="Book Antiqua"/>
                <w:color w:val="FF0000"/>
                <w:sz w:val="20"/>
                <w:szCs w:val="20"/>
                <w:lang w:val="fo-FO"/>
              </w:rPr>
              <w:t>til væntanarsamrøðuna.</w:t>
            </w:r>
            <w:r w:rsidRPr="0070726E">
              <w:rPr>
                <w:rFonts w:ascii="Book Antiqua" w:hAnsi="Book Antiqua"/>
                <w:sz w:val="20"/>
                <w:szCs w:val="20"/>
                <w:lang w:val="fo-FO"/>
              </w:rPr>
              <w:t xml:space="preserve"> Vegleiðarin skal hava avrit av metingini.</w:t>
            </w:r>
            <w:r>
              <w:rPr>
                <w:rFonts w:ascii="Book Antiqua" w:hAnsi="Book Antiqua"/>
                <w:sz w:val="20"/>
                <w:szCs w:val="20"/>
                <w:lang w:val="fo-FO"/>
              </w:rPr>
              <w:t xml:space="preserve"> Væntanarsamrøða skal sendast við inn á skúlin eftir starvsvenjing við restini av støðismetingarskjølunum.</w:t>
            </w:r>
          </w:p>
          <w:p w14:paraId="7A52AA35" w14:textId="54ECD00E" w:rsidR="007D537E" w:rsidRPr="0070726E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  <w:r w:rsidRPr="0070726E">
              <w:rPr>
                <w:rFonts w:ascii="Book Antiqua" w:hAnsi="Book Antiqu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036F12" wp14:editId="7FA0BFD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182245</wp:posOffset>
                      </wp:positionV>
                      <wp:extent cx="6400800" cy="2489835"/>
                      <wp:effectExtent l="6350" t="12700" r="12700" b="12065"/>
                      <wp:wrapNone/>
                      <wp:docPr id="120783556" name="Tekstfel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489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7BAE6" w14:textId="77777777" w:rsidR="007D537E" w:rsidRDefault="007D537E" w:rsidP="007D537E">
                                  <w:r w:rsidRPr="00FB2401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Faklig mál: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36F12" id="Tekstfelt 11" o:spid="_x0000_s1029" type="#_x0000_t202" style="position:absolute;left:0;text-align:left;margin-left:12.65pt;margin-top:14.35pt;width:7in;height:19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">
                      <v:textbox>
                        <w:txbxContent>
                          <w:p w14:paraId="37B7BAE6" w14:textId="77777777" w:rsidR="007D537E" w:rsidRDefault="007D537E" w:rsidP="007D537E">
                            <w:r w:rsidRPr="00FB2401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Faklig mál: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58B3FB" w14:textId="77777777" w:rsidR="007D537E" w:rsidRPr="00FB2401" w:rsidRDefault="007D537E" w:rsidP="004D74FC">
            <w:pPr>
              <w:rPr>
                <w:rFonts w:ascii="Book Antiqua" w:hAnsi="Book Antiqua"/>
                <w:b/>
                <w:lang w:val="fo-FO"/>
              </w:rPr>
            </w:pPr>
            <w:r>
              <w:rPr>
                <w:rFonts w:ascii="Book Antiqua" w:hAnsi="Book Antiqua"/>
                <w:b/>
                <w:lang w:val="fo-FO"/>
              </w:rPr>
              <w:t xml:space="preserve">    </w:t>
            </w:r>
          </w:p>
          <w:p w14:paraId="75FD806B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193479B7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0D2E2A3D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3F1727F3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76645B2F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030B05FA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58F0EA83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2D618141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10A8670B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2785CEF7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53619586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61B20D92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06BF765B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7A2C2C24" w14:textId="301F9F8F" w:rsidR="007D537E" w:rsidRPr="0070726E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  <w:r w:rsidRPr="0070726E">
              <w:rPr>
                <w:rFonts w:ascii="Book Antiqua" w:hAnsi="Book Antiqu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C8AFF3" wp14:editId="4625B864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169545</wp:posOffset>
                      </wp:positionV>
                      <wp:extent cx="6400800" cy="2970530"/>
                      <wp:effectExtent l="6350" t="5080" r="12700" b="5715"/>
                      <wp:wrapNone/>
                      <wp:docPr id="1188697968" name="Tekstfel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97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10E072" w14:textId="77777777" w:rsidR="007D537E" w:rsidRPr="00FB2401" w:rsidRDefault="007D537E" w:rsidP="007D537E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lang w:val="fo-FO"/>
                                    </w:rPr>
                                  </w:pPr>
                                  <w:r w:rsidRPr="00FB2401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Persónlig mál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 xml:space="preserve"> (eru flættaði inn í fakligu málini og kurlurnar)</w:t>
                                  </w:r>
                                  <w:r w:rsidRPr="00FB2401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 xml:space="preserve"> </w:t>
                                  </w:r>
                                </w:p>
                                <w:p w14:paraId="077F3C00" w14:textId="77777777" w:rsidR="007D537E" w:rsidRDefault="007D537E" w:rsidP="007D537E"/>
                                <w:p w14:paraId="372D8386" w14:textId="77777777" w:rsidR="007D537E" w:rsidRDefault="007D537E" w:rsidP="007D537E"/>
                                <w:p w14:paraId="681B7602" w14:textId="77777777" w:rsidR="007D537E" w:rsidRDefault="007D537E" w:rsidP="007D537E"/>
                                <w:p w14:paraId="008B0BC3" w14:textId="77777777" w:rsidR="007D537E" w:rsidRDefault="007D537E" w:rsidP="007D537E"/>
                                <w:p w14:paraId="714EF3EE" w14:textId="77777777" w:rsidR="007D537E" w:rsidRDefault="007D537E" w:rsidP="007D537E"/>
                                <w:p w14:paraId="7CF0E539" w14:textId="77777777" w:rsidR="007D537E" w:rsidRDefault="007D537E" w:rsidP="007D537E"/>
                                <w:p w14:paraId="4096B983" w14:textId="77777777" w:rsidR="007D537E" w:rsidRDefault="007D537E" w:rsidP="007D537E"/>
                                <w:p w14:paraId="7157AF87" w14:textId="77777777" w:rsidR="007D537E" w:rsidRDefault="007D537E" w:rsidP="007D537E"/>
                                <w:p w14:paraId="4BF5BF2F" w14:textId="77777777" w:rsidR="007D537E" w:rsidRDefault="007D537E" w:rsidP="007D537E"/>
                                <w:p w14:paraId="2DB452B4" w14:textId="77777777" w:rsidR="007D537E" w:rsidRDefault="007D537E" w:rsidP="007D537E"/>
                                <w:p w14:paraId="79D59B0E" w14:textId="77777777" w:rsidR="007D537E" w:rsidRDefault="007D537E" w:rsidP="007D537E"/>
                                <w:p w14:paraId="12AA55DC" w14:textId="77777777" w:rsidR="007D537E" w:rsidRDefault="007D537E" w:rsidP="007D537E"/>
                                <w:p w14:paraId="2BAC9072" w14:textId="77777777" w:rsidR="007D537E" w:rsidRDefault="007D537E" w:rsidP="007D537E"/>
                                <w:p w14:paraId="162E2FBF" w14:textId="77777777" w:rsidR="007D537E" w:rsidRDefault="007D537E" w:rsidP="007D537E"/>
                                <w:p w14:paraId="04EA6D0F" w14:textId="77777777" w:rsidR="007D537E" w:rsidRDefault="007D537E" w:rsidP="007D53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8AFF3" id="Tekstfelt 10" o:spid="_x0000_s1030" type="#_x0000_t202" style="position:absolute;left:0;text-align:left;margin-left:12.65pt;margin-top:13.35pt;width:7in;height:2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">
                      <v:textbox>
                        <w:txbxContent>
                          <w:p w14:paraId="2910E072" w14:textId="77777777" w:rsidR="007D537E" w:rsidRPr="00FB2401" w:rsidRDefault="007D537E" w:rsidP="007D537E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fo-FO"/>
                              </w:rPr>
                            </w:pPr>
                            <w:r w:rsidRPr="00FB2401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Persónlig mál</w:t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 xml:space="preserve"> (eru flættaði inn í fakligu málini og kurlurnar)</w:t>
                            </w:r>
                            <w:r w:rsidRPr="00FB2401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:</w:t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 xml:space="preserve"> </w:t>
                            </w:r>
                          </w:p>
                          <w:p w14:paraId="077F3C00" w14:textId="77777777" w:rsidR="007D537E" w:rsidRDefault="007D537E" w:rsidP="007D537E"/>
                          <w:p w14:paraId="372D8386" w14:textId="77777777" w:rsidR="007D537E" w:rsidRDefault="007D537E" w:rsidP="007D537E"/>
                          <w:p w14:paraId="681B7602" w14:textId="77777777" w:rsidR="007D537E" w:rsidRDefault="007D537E" w:rsidP="007D537E"/>
                          <w:p w14:paraId="008B0BC3" w14:textId="77777777" w:rsidR="007D537E" w:rsidRDefault="007D537E" w:rsidP="007D537E"/>
                          <w:p w14:paraId="714EF3EE" w14:textId="77777777" w:rsidR="007D537E" w:rsidRDefault="007D537E" w:rsidP="007D537E"/>
                          <w:p w14:paraId="7CF0E539" w14:textId="77777777" w:rsidR="007D537E" w:rsidRDefault="007D537E" w:rsidP="007D537E"/>
                          <w:p w14:paraId="4096B983" w14:textId="77777777" w:rsidR="007D537E" w:rsidRDefault="007D537E" w:rsidP="007D537E"/>
                          <w:p w14:paraId="7157AF87" w14:textId="77777777" w:rsidR="007D537E" w:rsidRDefault="007D537E" w:rsidP="007D537E"/>
                          <w:p w14:paraId="4BF5BF2F" w14:textId="77777777" w:rsidR="007D537E" w:rsidRDefault="007D537E" w:rsidP="007D537E"/>
                          <w:p w14:paraId="2DB452B4" w14:textId="77777777" w:rsidR="007D537E" w:rsidRDefault="007D537E" w:rsidP="007D537E"/>
                          <w:p w14:paraId="79D59B0E" w14:textId="77777777" w:rsidR="007D537E" w:rsidRDefault="007D537E" w:rsidP="007D537E"/>
                          <w:p w14:paraId="12AA55DC" w14:textId="77777777" w:rsidR="007D537E" w:rsidRDefault="007D537E" w:rsidP="007D537E"/>
                          <w:p w14:paraId="2BAC9072" w14:textId="77777777" w:rsidR="007D537E" w:rsidRDefault="007D537E" w:rsidP="007D537E"/>
                          <w:p w14:paraId="162E2FBF" w14:textId="77777777" w:rsidR="007D537E" w:rsidRDefault="007D537E" w:rsidP="007D537E"/>
                          <w:p w14:paraId="04EA6D0F" w14:textId="77777777" w:rsidR="007D537E" w:rsidRDefault="007D537E" w:rsidP="007D537E"/>
                        </w:txbxContent>
                      </v:textbox>
                    </v:shape>
                  </w:pict>
                </mc:Fallback>
              </mc:AlternateContent>
            </w:r>
          </w:p>
          <w:p w14:paraId="0BA64BEE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05BB9DD7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09A2F350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4B5CEC00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46D68EB9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302E1711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7337A211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38515D8A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247E383F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19409CCF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5ECC7575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64C2F58C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2652F937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582F8866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32908D98" w14:textId="30942B4B" w:rsidR="007D537E" w:rsidRPr="0070726E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  <w:r w:rsidRPr="0070726E">
              <w:rPr>
                <w:rFonts w:ascii="Book Antiqua" w:hAnsi="Book Antiqu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12CFC7" wp14:editId="2460CC8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362585</wp:posOffset>
                      </wp:positionV>
                      <wp:extent cx="6400800" cy="934085"/>
                      <wp:effectExtent l="6350" t="10160" r="12700" b="8255"/>
                      <wp:wrapNone/>
                      <wp:docPr id="528559870" name="Tekstfel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34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D65E5" w14:textId="77777777" w:rsidR="007D537E" w:rsidRPr="00905DD4" w:rsidRDefault="007D537E" w:rsidP="007D537E">
                                  <w:pPr>
                                    <w:ind w:left="252"/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Samrøða hildin tann:</w:t>
                                  </w:r>
                                </w:p>
                                <w:p w14:paraId="1C1AF462" w14:textId="77777777" w:rsidR="007D537E" w:rsidRDefault="007D537E" w:rsidP="007D537E">
                                  <w:pPr>
                                    <w:ind w:left="252"/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</w:pPr>
                                </w:p>
                                <w:p w14:paraId="511E268C" w14:textId="77777777" w:rsidR="007D537E" w:rsidRDefault="007D537E" w:rsidP="007D537E">
                                  <w:pPr>
                                    <w:ind w:left="252"/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</w:pPr>
                                  <w:r w:rsidRPr="00905DD4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Næmingur:</w:t>
                                  </w:r>
                                  <w:r w:rsidRPr="00905DD4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 w:rsidRPr="00905DD4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 w:rsidRPr="00905DD4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  <w:t>Vegleiðari:</w:t>
                                  </w:r>
                                </w:p>
                                <w:p w14:paraId="0CB9A5A0" w14:textId="77777777" w:rsidR="007D537E" w:rsidRPr="00820351" w:rsidRDefault="007D537E" w:rsidP="007D537E">
                                  <w:pPr>
                                    <w:rPr>
                                      <w:lang w:val="fo-F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2CFC7" id="Tekstfelt 9" o:spid="_x0000_s1031" type="#_x0000_t202" style="position:absolute;left:0;text-align:left;margin-left:12.65pt;margin-top:28.55pt;width:7in;height:7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">
                      <v:textbox>
                        <w:txbxContent>
                          <w:p w14:paraId="6A5D65E5" w14:textId="77777777" w:rsidR="007D537E" w:rsidRPr="00905DD4" w:rsidRDefault="007D537E" w:rsidP="007D537E">
                            <w:pPr>
                              <w:ind w:left="252"/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Samrøða hildin tann:</w:t>
                            </w:r>
                          </w:p>
                          <w:p w14:paraId="1C1AF462" w14:textId="77777777" w:rsidR="007D537E" w:rsidRDefault="007D537E" w:rsidP="007D537E">
                            <w:pPr>
                              <w:ind w:left="252"/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</w:pPr>
                          </w:p>
                          <w:p w14:paraId="511E268C" w14:textId="77777777" w:rsidR="007D537E" w:rsidRDefault="007D537E" w:rsidP="007D537E">
                            <w:pPr>
                              <w:ind w:left="252"/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</w:pPr>
                            <w:r w:rsidRPr="00905DD4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Næmingur:</w:t>
                            </w:r>
                            <w:r w:rsidRPr="00905DD4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 w:rsidRPr="00905DD4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 w:rsidRPr="00905DD4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  <w:t>Vegleiðari:</w:t>
                            </w:r>
                          </w:p>
                          <w:p w14:paraId="0CB9A5A0" w14:textId="77777777" w:rsidR="007D537E" w:rsidRPr="00820351" w:rsidRDefault="007D537E" w:rsidP="007D537E">
                            <w:pPr>
                              <w:rPr>
                                <w:lang w:val="fo-F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B9E8FBD" w14:textId="77777777" w:rsidR="007D537E" w:rsidRDefault="007D537E" w:rsidP="007D537E">
      <w:pPr>
        <w:rPr>
          <w:rFonts w:ascii="Book Antiqua" w:hAnsi="Book Antiqua"/>
          <w:lang w:val="fo-FO"/>
        </w:rPr>
      </w:pPr>
    </w:p>
    <w:tbl>
      <w:tblPr>
        <w:tblpPr w:leftFromText="141" w:rightFromText="141" w:vertAnchor="page" w:horzAnchor="margin" w:tblpXSpec="center" w:tblpY="112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567"/>
        <w:gridCol w:w="567"/>
        <w:gridCol w:w="567"/>
        <w:gridCol w:w="659"/>
      </w:tblGrid>
      <w:tr w:rsidR="007D537E" w:rsidRPr="001D4BDA" w14:paraId="62321ED5" w14:textId="77777777" w:rsidTr="004D74FC">
        <w:trPr>
          <w:cantSplit/>
          <w:trHeight w:val="1255"/>
        </w:trPr>
        <w:tc>
          <w:tcPr>
            <w:tcW w:w="8188" w:type="dxa"/>
          </w:tcPr>
          <w:p w14:paraId="6CFD2172" w14:textId="77777777" w:rsidR="007D537E" w:rsidRPr="006114C2" w:rsidRDefault="007D537E" w:rsidP="004D74FC">
            <w:pPr>
              <w:rPr>
                <w:rFonts w:ascii="Book Antiqua" w:hAnsi="Book Antiqua" w:cs="Arial"/>
                <w:b/>
                <w:sz w:val="20"/>
                <w:szCs w:val="20"/>
                <w:lang w:val="fo-FO"/>
              </w:rPr>
            </w:pPr>
            <w:proofErr w:type="spellStart"/>
            <w:r w:rsidRPr="006114C2">
              <w:rPr>
                <w:rFonts w:ascii="Book Antiqua" w:hAnsi="Book Antiqua" w:cs="Arial"/>
                <w:b/>
                <w:sz w:val="20"/>
                <w:szCs w:val="20"/>
                <w:lang w:val="fo-FO"/>
              </w:rPr>
              <w:lastRenderedPageBreak/>
              <w:t>MIÐVEGIS</w:t>
            </w:r>
            <w:proofErr w:type="spellEnd"/>
            <w:r w:rsidRPr="006114C2">
              <w:rPr>
                <w:rFonts w:ascii="Book Antiqua" w:hAnsi="Book Antiqua" w:cs="Arial"/>
                <w:b/>
                <w:sz w:val="20"/>
                <w:szCs w:val="20"/>
                <w:lang w:val="fo-FO"/>
              </w:rPr>
              <w:t xml:space="preserve"> METING av heilsuhjálparanæmingum starvsvenjing I og II</w:t>
            </w:r>
          </w:p>
          <w:p w14:paraId="45F8FFCF" w14:textId="77777777" w:rsidR="007D537E" w:rsidRPr="00440B4B" w:rsidRDefault="007D537E" w:rsidP="004D74FC">
            <w:pPr>
              <w:rPr>
                <w:rFonts w:ascii="Book Antiqua" w:hAnsi="Book Antiqua" w:cs="Arial"/>
                <w:b/>
                <w:sz w:val="20"/>
                <w:szCs w:val="20"/>
                <w:lang w:val="fo-FO"/>
              </w:rPr>
            </w:pPr>
          </w:p>
          <w:p w14:paraId="7C7A8987" w14:textId="77777777" w:rsidR="007D537E" w:rsidRPr="00F83ADA" w:rsidRDefault="007D537E" w:rsidP="004D74FC">
            <w:pPr>
              <w:rPr>
                <w:rFonts w:ascii="Book Antiqua" w:hAnsi="Book Antiqua" w:cs="Arial"/>
                <w:b/>
                <w:sz w:val="20"/>
                <w:szCs w:val="20"/>
                <w:lang w:val="fo-FO"/>
              </w:rPr>
            </w:pPr>
            <w:r w:rsidRPr="00F83ADA">
              <w:rPr>
                <w:rFonts w:ascii="Book Antiqua" w:hAnsi="Book Antiqua" w:cs="Arial"/>
                <w:b/>
                <w:sz w:val="20"/>
                <w:szCs w:val="20"/>
                <w:lang w:val="fo-FO"/>
              </w:rPr>
              <w:t>Navn:</w:t>
            </w:r>
          </w:p>
          <w:p w14:paraId="03FAFE60" w14:textId="77777777" w:rsidR="007D537E" w:rsidRPr="00F83ADA" w:rsidRDefault="007D537E" w:rsidP="004D74FC">
            <w:pPr>
              <w:rPr>
                <w:rFonts w:ascii="Book Antiqua" w:hAnsi="Book Antiqua" w:cs="Arial"/>
                <w:sz w:val="20"/>
                <w:szCs w:val="20"/>
                <w:lang w:val="fo-FO"/>
              </w:rPr>
            </w:pPr>
            <w:r w:rsidRPr="00F83ADA">
              <w:rPr>
                <w:rFonts w:ascii="Book Antiqua" w:hAnsi="Book Antiqua" w:cs="Arial"/>
                <w:b/>
                <w:sz w:val="20"/>
                <w:szCs w:val="20"/>
                <w:lang w:val="fo-FO"/>
              </w:rPr>
              <w:t>Dato:</w:t>
            </w:r>
            <w:r w:rsidRPr="00F83ADA">
              <w:rPr>
                <w:rFonts w:ascii="Book Antiqua" w:hAnsi="Book Antiqua" w:cs="Arial"/>
                <w:sz w:val="20"/>
                <w:szCs w:val="20"/>
                <w:lang w:val="fo-FO"/>
              </w:rPr>
              <w:t xml:space="preserve">                                 Starvsvenjingarstað:                                                         </w:t>
            </w:r>
          </w:p>
          <w:p w14:paraId="4EFD65F1" w14:textId="77777777" w:rsidR="007D537E" w:rsidRPr="00F83ADA" w:rsidRDefault="007D537E" w:rsidP="004D74FC">
            <w:pPr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  <w:p w14:paraId="6A3CA9D0" w14:textId="77777777" w:rsidR="007D537E" w:rsidRPr="00F83ADA" w:rsidRDefault="007D537E" w:rsidP="004D74FC">
            <w:pPr>
              <w:rPr>
                <w:rFonts w:ascii="Book Antiqua" w:hAnsi="Book Antiqua" w:cs="Arial"/>
                <w:sz w:val="20"/>
                <w:szCs w:val="20"/>
                <w:lang w:val="fo-FO"/>
              </w:rPr>
            </w:pPr>
            <w:r w:rsidRPr="00F83ADA">
              <w:rPr>
                <w:rFonts w:ascii="Book Antiqua" w:hAnsi="Book Antiqua" w:cs="Arial"/>
                <w:sz w:val="20"/>
                <w:szCs w:val="20"/>
                <w:lang w:val="fo-FO"/>
              </w:rPr>
              <w:t xml:space="preserve">Taksonomi:  </w:t>
            </w:r>
          </w:p>
          <w:p w14:paraId="344B738B" w14:textId="77777777" w:rsidR="007D537E" w:rsidRPr="00F83ADA" w:rsidRDefault="007D537E" w:rsidP="004D74FC">
            <w:pPr>
              <w:rPr>
                <w:rFonts w:ascii="Book Antiqua" w:hAnsi="Book Antiqua" w:cs="Arial"/>
                <w:sz w:val="20"/>
                <w:szCs w:val="20"/>
                <w:lang w:val="fo-FO"/>
              </w:rPr>
            </w:pPr>
            <w:r w:rsidRPr="00F83ADA">
              <w:rPr>
                <w:rFonts w:ascii="Book Antiqua" w:hAnsi="Book Antiqua" w:cs="Arial"/>
                <w:sz w:val="20"/>
                <w:szCs w:val="20"/>
                <w:lang w:val="fo-FO"/>
              </w:rPr>
              <w:t>Starvsvenjing I:  Næmingurin fær vitan um</w:t>
            </w:r>
          </w:p>
          <w:p w14:paraId="4D9C7350" w14:textId="77777777" w:rsidR="007D537E" w:rsidRPr="0029053E" w:rsidRDefault="007D537E" w:rsidP="004D74FC">
            <w:pPr>
              <w:spacing w:line="360" w:lineRule="auto"/>
              <w:ind w:right="-143"/>
              <w:jc w:val="both"/>
              <w:rPr>
                <w:lang w:val="fo-FO"/>
              </w:rPr>
            </w:pP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Starvsvenjing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II: </w:t>
            </w:r>
            <w:proofErr w:type="spellStart"/>
            <w:r w:rsidRPr="006E3717">
              <w:rPr>
                <w:rFonts w:ascii="Book Antiqua" w:hAnsi="Book Antiqua" w:cs="Arial"/>
                <w:sz w:val="20"/>
                <w:szCs w:val="20"/>
              </w:rPr>
              <w:t>Næmingurin</w:t>
            </w:r>
            <w:proofErr w:type="spellEnd"/>
            <w:r w:rsidRPr="006E371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 w:rsidRPr="006E3717">
              <w:rPr>
                <w:rFonts w:ascii="Book Antiqua" w:hAnsi="Book Antiqua" w:cs="Arial"/>
                <w:sz w:val="20"/>
                <w:szCs w:val="20"/>
              </w:rPr>
              <w:t>fær</w:t>
            </w:r>
            <w:proofErr w:type="spellEnd"/>
            <w:r w:rsidRPr="006E371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hegni</w:t>
            </w:r>
            <w:proofErr w:type="spellEnd"/>
            <w:r w:rsidRPr="006E3717">
              <w:rPr>
                <w:rFonts w:ascii="Book Antiqua" w:hAnsi="Book Antiqua" w:cs="Arial"/>
                <w:sz w:val="20"/>
                <w:szCs w:val="20"/>
              </w:rPr>
              <w:t xml:space="preserve"> og </w:t>
            </w:r>
            <w:proofErr w:type="spellStart"/>
            <w:r w:rsidRPr="006E3717">
              <w:rPr>
                <w:rFonts w:ascii="Book Antiqua" w:hAnsi="Book Antiqua" w:cs="Arial"/>
                <w:sz w:val="20"/>
                <w:szCs w:val="20"/>
              </w:rPr>
              <w:t>førleika</w:t>
            </w:r>
            <w:proofErr w:type="spellEnd"/>
            <w:r w:rsidRPr="006E3717">
              <w:rPr>
                <w:rFonts w:ascii="Book Antiqua" w:hAnsi="Book Antiqua" w:cs="Arial"/>
                <w:sz w:val="20"/>
                <w:szCs w:val="20"/>
              </w:rPr>
              <w:t xml:space="preserve"> t</w:t>
            </w:r>
            <w:r>
              <w:rPr>
                <w:rFonts w:ascii="Book Antiqua" w:hAnsi="Book Antiqua" w:cs="Arial"/>
                <w:sz w:val="20"/>
                <w:szCs w:val="20"/>
              </w:rPr>
              <w:t>il</w:t>
            </w:r>
          </w:p>
          <w:p w14:paraId="06009969" w14:textId="77777777" w:rsidR="007D537E" w:rsidRPr="00354DD7" w:rsidRDefault="007D537E" w:rsidP="004D74FC">
            <w:pPr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  <w:p w14:paraId="600A0059" w14:textId="77777777" w:rsidR="007D537E" w:rsidRPr="007466CF" w:rsidRDefault="007D537E" w:rsidP="004D74F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7ABC40CD" w14:textId="77777777" w:rsidR="007D537E" w:rsidRPr="001D4BDA" w:rsidRDefault="007D537E" w:rsidP="004D74FC">
            <w:pPr>
              <w:ind w:left="113" w:right="113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D4BDA">
              <w:rPr>
                <w:rFonts w:ascii="Book Antiqua" w:hAnsi="Book Antiqua"/>
                <w:sz w:val="20"/>
                <w:szCs w:val="20"/>
              </w:rPr>
              <w:t>Onga</w:t>
            </w:r>
            <w:proofErr w:type="spellEnd"/>
            <w:r w:rsidRPr="001D4B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D4BDA">
              <w:rPr>
                <w:rFonts w:ascii="Book Antiqua" w:hAnsi="Book Antiqua"/>
                <w:sz w:val="20"/>
                <w:szCs w:val="20"/>
              </w:rPr>
              <w:t>leið</w:t>
            </w:r>
            <w:proofErr w:type="spellEnd"/>
            <w:r w:rsidRPr="001D4B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D4BDA">
              <w:rPr>
                <w:rFonts w:ascii="Book Antiqua" w:hAnsi="Book Antiqua"/>
                <w:sz w:val="20"/>
                <w:szCs w:val="20"/>
              </w:rPr>
              <w:t>komin</w:t>
            </w:r>
            <w:proofErr w:type="spellEnd"/>
          </w:p>
          <w:p w14:paraId="230EFCF3" w14:textId="77777777" w:rsidR="007D537E" w:rsidRPr="001D4BDA" w:rsidRDefault="007D537E" w:rsidP="004D74FC">
            <w:pPr>
              <w:ind w:left="113" w:right="113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110AAF27" w14:textId="77777777" w:rsidR="007D537E" w:rsidRPr="001D4BDA" w:rsidRDefault="007D537E" w:rsidP="004D74FC">
            <w:pPr>
              <w:ind w:left="113" w:right="113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D4BDA">
              <w:rPr>
                <w:rFonts w:ascii="Book Antiqua" w:hAnsi="Book Antiqua"/>
                <w:sz w:val="20"/>
                <w:szCs w:val="20"/>
              </w:rPr>
              <w:t>Ávegis</w:t>
            </w:r>
            <w:proofErr w:type="spellEnd"/>
            <w:r w:rsidRPr="001D4BDA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14:paraId="61EE1979" w14:textId="77777777" w:rsidR="007D537E" w:rsidRPr="001D4BDA" w:rsidRDefault="007D537E" w:rsidP="004D74FC">
            <w:pPr>
              <w:ind w:left="113" w:right="113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D4BDA">
              <w:rPr>
                <w:rFonts w:ascii="Book Antiqua" w:hAnsi="Book Antiqua"/>
                <w:sz w:val="20"/>
                <w:szCs w:val="20"/>
              </w:rPr>
              <w:t>Komin</w:t>
            </w:r>
            <w:proofErr w:type="spellEnd"/>
            <w:r w:rsidRPr="001D4B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D4BDA">
              <w:rPr>
                <w:rFonts w:ascii="Book Antiqua" w:hAnsi="Book Antiqua"/>
                <w:sz w:val="20"/>
                <w:szCs w:val="20"/>
              </w:rPr>
              <w:t>væl</w:t>
            </w:r>
            <w:proofErr w:type="spellEnd"/>
            <w:r w:rsidRPr="001D4B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D4BDA">
              <w:rPr>
                <w:rFonts w:ascii="Book Antiqua" w:hAnsi="Book Antiqua"/>
                <w:sz w:val="20"/>
                <w:szCs w:val="20"/>
              </w:rPr>
              <w:t>ávegis</w:t>
            </w:r>
            <w:proofErr w:type="spellEnd"/>
          </w:p>
        </w:tc>
        <w:tc>
          <w:tcPr>
            <w:tcW w:w="659" w:type="dxa"/>
            <w:textDirection w:val="btLr"/>
          </w:tcPr>
          <w:p w14:paraId="06541A8A" w14:textId="77777777" w:rsidR="007D537E" w:rsidRPr="001D4BDA" w:rsidRDefault="007D537E" w:rsidP="004D74FC">
            <w:pPr>
              <w:ind w:left="113" w:right="113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D4BDA">
              <w:rPr>
                <w:rFonts w:ascii="Book Antiqua" w:hAnsi="Book Antiqua"/>
                <w:sz w:val="20"/>
                <w:szCs w:val="20"/>
              </w:rPr>
              <w:t>Komin</w:t>
            </w:r>
            <w:proofErr w:type="spellEnd"/>
            <w:r w:rsidRPr="001D4BDA">
              <w:rPr>
                <w:rFonts w:ascii="Book Antiqua" w:hAnsi="Book Antiqua"/>
                <w:sz w:val="20"/>
                <w:szCs w:val="20"/>
              </w:rPr>
              <w:t xml:space="preserve"> sera </w:t>
            </w:r>
            <w:proofErr w:type="spellStart"/>
            <w:r w:rsidRPr="001D4BDA">
              <w:rPr>
                <w:rFonts w:ascii="Book Antiqua" w:hAnsi="Book Antiqua"/>
                <w:sz w:val="20"/>
                <w:szCs w:val="20"/>
              </w:rPr>
              <w:t>væl</w:t>
            </w:r>
            <w:proofErr w:type="spellEnd"/>
          </w:p>
          <w:p w14:paraId="638AE2F8" w14:textId="77777777" w:rsidR="007D537E" w:rsidRPr="001D4BDA" w:rsidRDefault="007D537E" w:rsidP="004D74FC">
            <w:pPr>
              <w:ind w:left="113" w:right="113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D4BDA">
              <w:rPr>
                <w:rFonts w:ascii="Book Antiqua" w:hAnsi="Book Antiqua"/>
                <w:sz w:val="20"/>
                <w:szCs w:val="20"/>
              </w:rPr>
              <w:t>ávegis</w:t>
            </w:r>
            <w:proofErr w:type="spellEnd"/>
          </w:p>
        </w:tc>
      </w:tr>
      <w:tr w:rsidR="007D537E" w:rsidRPr="00D85F95" w14:paraId="4131064F" w14:textId="77777777" w:rsidTr="004D74FC">
        <w:tc>
          <w:tcPr>
            <w:tcW w:w="8188" w:type="dxa"/>
            <w:vAlign w:val="center"/>
          </w:tcPr>
          <w:p w14:paraId="37D5A9F2" w14:textId="77777777" w:rsidR="007D537E" w:rsidRPr="0045569B" w:rsidRDefault="007D537E" w:rsidP="004D74FC">
            <w:pPr>
              <w:spacing w:line="360" w:lineRule="auto"/>
              <w:ind w:left="720" w:right="-143"/>
              <w:jc w:val="both"/>
            </w:pPr>
          </w:p>
        </w:tc>
        <w:tc>
          <w:tcPr>
            <w:tcW w:w="567" w:type="dxa"/>
          </w:tcPr>
          <w:p w14:paraId="1AE57737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701B4BB3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6234003F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</w:tcPr>
          <w:p w14:paraId="7FFA5237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D85F95" w14:paraId="0834EB12" w14:textId="77777777" w:rsidTr="004D74FC">
        <w:tc>
          <w:tcPr>
            <w:tcW w:w="8188" w:type="dxa"/>
            <w:vAlign w:val="center"/>
          </w:tcPr>
          <w:p w14:paraId="10CBE822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C40ABD">
              <w:rPr>
                <w:rFonts w:eastAsia="Times-Roman"/>
                <w:b/>
                <w:color w:val="353535"/>
                <w:lang w:val="fo-FO"/>
              </w:rPr>
              <w:t>1.</w:t>
            </w:r>
            <w:r>
              <w:rPr>
                <w:rFonts w:eastAsia="Times-Roman"/>
                <w:b/>
                <w:color w:val="353535"/>
                <w:lang w:val="fo-FO"/>
              </w:rPr>
              <w:t xml:space="preserve"> 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Næmingurin dugir professionelt og sjálvstøðugt at taka sær av </w:t>
            </w:r>
          </w:p>
          <w:p w14:paraId="7995153F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persónligari røkt og umsorgan og eisini at veita persónliga og praktiska</w:t>
            </w:r>
            <w:r>
              <w:rPr>
                <w:rFonts w:eastAsia="Times-Roman"/>
                <w:color w:val="353535"/>
                <w:lang w:val="fo-FO"/>
              </w:rPr>
              <w:t>n</w:t>
            </w:r>
          </w:p>
          <w:p w14:paraId="675D1B3A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>
              <w:rPr>
                <w:rFonts w:eastAsia="Times-Roman"/>
                <w:color w:val="353535"/>
                <w:lang w:val="fo-FO"/>
              </w:rPr>
              <w:t xml:space="preserve">stuðul </w:t>
            </w:r>
            <w:r w:rsidRPr="005427CE">
              <w:rPr>
                <w:rFonts w:eastAsia="Times-Roman"/>
                <w:color w:val="353535"/>
                <w:lang w:val="fo-FO"/>
              </w:rPr>
              <w:t>soleiðis, at borgarin kann varðveita møguleika</w:t>
            </w:r>
            <w:r>
              <w:rPr>
                <w:rFonts w:eastAsia="Times-Roman"/>
                <w:color w:val="353535"/>
                <w:lang w:val="fo-FO"/>
              </w:rPr>
              <w:t>n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fyri at fremja </w:t>
            </w:r>
          </w:p>
          <w:p w14:paraId="79EA7E52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 xml:space="preserve">lívsmegi sína og </w:t>
            </w:r>
            <w:proofErr w:type="spellStart"/>
            <w:r w:rsidRPr="005427CE">
              <w:rPr>
                <w:rFonts w:eastAsia="Times-Roman"/>
                <w:color w:val="353535"/>
                <w:lang w:val="fo-FO"/>
              </w:rPr>
              <w:t>lívsgóðsku</w:t>
            </w:r>
            <w:proofErr w:type="spellEnd"/>
            <w:r w:rsidRPr="005427CE">
              <w:rPr>
                <w:rFonts w:eastAsia="Times-Roman"/>
                <w:color w:val="353535"/>
                <w:lang w:val="fo-FO"/>
              </w:rPr>
              <w:t>.</w:t>
            </w:r>
          </w:p>
          <w:p w14:paraId="33FD1277" w14:textId="77777777" w:rsidR="007D537E" w:rsidRPr="00354DD7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</w:p>
        </w:tc>
        <w:tc>
          <w:tcPr>
            <w:tcW w:w="567" w:type="dxa"/>
          </w:tcPr>
          <w:p w14:paraId="0EBA30AE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17EA47B3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11CD5241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</w:tcPr>
          <w:p w14:paraId="0CD9523F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D85F95" w14:paraId="0FA8571E" w14:textId="77777777" w:rsidTr="004D74FC">
        <w:tc>
          <w:tcPr>
            <w:tcW w:w="8188" w:type="dxa"/>
            <w:vAlign w:val="center"/>
          </w:tcPr>
          <w:p w14:paraId="712ABD25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C40ABD">
              <w:rPr>
                <w:rFonts w:eastAsia="Times-Roman"/>
                <w:b/>
                <w:color w:val="353535"/>
                <w:lang w:val="fo-FO"/>
              </w:rPr>
              <w:t>2.</w:t>
            </w:r>
            <w:r>
              <w:rPr>
                <w:rFonts w:eastAsia="Times-Roman"/>
                <w:b/>
                <w:color w:val="353535"/>
                <w:lang w:val="fo-FO"/>
              </w:rPr>
              <w:t xml:space="preserve"> </w:t>
            </w:r>
            <w:r w:rsidRPr="005427CE">
              <w:rPr>
                <w:rFonts w:eastAsia="Times-Roman"/>
                <w:color w:val="353535"/>
                <w:lang w:val="fo-FO"/>
              </w:rPr>
              <w:t>Næmingurin dugir</w:t>
            </w:r>
            <w:r>
              <w:rPr>
                <w:rFonts w:eastAsia="Times-Roman"/>
                <w:color w:val="353535"/>
                <w:lang w:val="fo-FO"/>
              </w:rPr>
              <w:t xml:space="preserve"> at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hava sjálvsavgerðarrætt borgarans í huga og</w:t>
            </w:r>
          </w:p>
          <w:p w14:paraId="0FA729B5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samstundis eggja honum til at vera virkin í endurmenning síni, soleiðis</w:t>
            </w:r>
          </w:p>
          <w:p w14:paraId="1AF7C293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 xml:space="preserve">at borgarin varðveitir </w:t>
            </w:r>
            <w:proofErr w:type="spellStart"/>
            <w:r w:rsidRPr="005427CE">
              <w:rPr>
                <w:rFonts w:eastAsia="Times-Roman"/>
                <w:color w:val="353535"/>
                <w:lang w:val="fo-FO"/>
              </w:rPr>
              <w:t>eginumsorgan</w:t>
            </w:r>
            <w:proofErr w:type="spellEnd"/>
            <w:r w:rsidRPr="005427CE">
              <w:rPr>
                <w:rFonts w:eastAsia="Times-Roman"/>
                <w:color w:val="353535"/>
                <w:lang w:val="fo-FO"/>
              </w:rPr>
              <w:t xml:space="preserve">, trivnað og fær verið so virkin, sum </w:t>
            </w:r>
          </w:p>
          <w:p w14:paraId="2DF02F43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til ber.</w:t>
            </w:r>
          </w:p>
          <w:p w14:paraId="7251D71B" w14:textId="77777777" w:rsidR="007D537E" w:rsidRPr="00354DD7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</w:p>
        </w:tc>
        <w:tc>
          <w:tcPr>
            <w:tcW w:w="567" w:type="dxa"/>
          </w:tcPr>
          <w:p w14:paraId="48B628BC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0F458CF1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7A3CA874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</w:tcPr>
          <w:p w14:paraId="04175F1C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D85F95" w14:paraId="0D019C60" w14:textId="77777777" w:rsidTr="004D74FC">
        <w:tc>
          <w:tcPr>
            <w:tcW w:w="8188" w:type="dxa"/>
            <w:vAlign w:val="center"/>
          </w:tcPr>
          <w:p w14:paraId="4822D83D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C20E8A">
              <w:rPr>
                <w:rFonts w:eastAsia="Times-Roman"/>
                <w:b/>
                <w:color w:val="353535"/>
                <w:lang w:val="fo-FO"/>
              </w:rPr>
              <w:t>3.</w:t>
            </w:r>
            <w:r>
              <w:rPr>
                <w:rFonts w:eastAsia="Times-Roman"/>
                <w:b/>
                <w:color w:val="353535"/>
                <w:lang w:val="fo-FO"/>
              </w:rPr>
              <w:t xml:space="preserve"> </w:t>
            </w:r>
            <w:r w:rsidRPr="005427CE">
              <w:rPr>
                <w:rFonts w:eastAsia="Times-Roman"/>
                <w:color w:val="353535"/>
                <w:lang w:val="fo-FO"/>
              </w:rPr>
              <w:t>Næmingurin dugir at arbeiða heilsufremjandi og fyribyrgjandi og at</w:t>
            </w:r>
          </w:p>
          <w:p w14:paraId="7BCE7ACB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>
              <w:rPr>
                <w:rFonts w:eastAsia="Times-Roman"/>
                <w:color w:val="353535"/>
                <w:lang w:val="fo-FO"/>
              </w:rPr>
              <w:t>vísa skynsemi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, um likamliga, sálarliga ella sosiala heilsustøða </w:t>
            </w:r>
          </w:p>
          <w:p w14:paraId="3B49A765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borgarans broytist.</w:t>
            </w:r>
          </w:p>
          <w:p w14:paraId="13A7AC07" w14:textId="77777777" w:rsidR="007D537E" w:rsidRPr="00A24270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</w:p>
        </w:tc>
        <w:tc>
          <w:tcPr>
            <w:tcW w:w="567" w:type="dxa"/>
          </w:tcPr>
          <w:p w14:paraId="227F5652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0A1F5019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6E508D6B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</w:tcPr>
          <w:p w14:paraId="234E46DF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D85F95" w14:paraId="665E4668" w14:textId="77777777" w:rsidTr="004D74FC">
        <w:tc>
          <w:tcPr>
            <w:tcW w:w="8188" w:type="dxa"/>
            <w:vAlign w:val="center"/>
          </w:tcPr>
          <w:p w14:paraId="11D8CDAB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F83ADA">
              <w:rPr>
                <w:b/>
                <w:lang w:val="fo-FO"/>
              </w:rPr>
              <w:t>4.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Næmingurin dugir sjálvstøðugt og við atliti til </w:t>
            </w:r>
            <w:proofErr w:type="spellStart"/>
            <w:r w:rsidRPr="005427CE">
              <w:rPr>
                <w:rFonts w:eastAsia="Times-Roman"/>
                <w:color w:val="353535"/>
                <w:lang w:val="fo-FO"/>
              </w:rPr>
              <w:t>lívsstíl</w:t>
            </w:r>
            <w:proofErr w:type="spellEnd"/>
            <w:r w:rsidRPr="005427CE">
              <w:rPr>
                <w:rFonts w:eastAsia="Times-Roman"/>
                <w:color w:val="353535"/>
                <w:lang w:val="fo-FO"/>
              </w:rPr>
              <w:t xml:space="preserve"> og lívskor</w:t>
            </w:r>
          </w:p>
          <w:p w14:paraId="4556D4D7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borgarans at eggja og stuðla borgaranum í mun til heilsuframa og</w:t>
            </w:r>
          </w:p>
          <w:p w14:paraId="2F300D08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fyribyrging og eisini at kunna borgaran um viðkomandi privat og</w:t>
            </w:r>
          </w:p>
          <w:p w14:paraId="6170A5F9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kommunal tilboð</w:t>
            </w:r>
            <w:r>
              <w:rPr>
                <w:rFonts w:eastAsia="Times-Roman"/>
                <w:color w:val="353535"/>
                <w:lang w:val="fo-FO"/>
              </w:rPr>
              <w:t>, undir hesum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samb</w:t>
            </w:r>
            <w:r>
              <w:rPr>
                <w:rFonts w:eastAsia="Times-Roman"/>
                <w:color w:val="353535"/>
                <w:lang w:val="fo-FO"/>
              </w:rPr>
              <w:t>o</w:t>
            </w:r>
            <w:r w:rsidRPr="005427CE">
              <w:rPr>
                <w:rFonts w:eastAsia="Times-Roman"/>
                <w:color w:val="353535"/>
                <w:lang w:val="fo-FO"/>
              </w:rPr>
              <w:t>nd við netverk og sjálvboðið arbeiði.</w:t>
            </w:r>
          </w:p>
          <w:p w14:paraId="399C38E5" w14:textId="77777777" w:rsidR="007D537E" w:rsidRPr="00C20E8A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</w:p>
        </w:tc>
        <w:tc>
          <w:tcPr>
            <w:tcW w:w="567" w:type="dxa"/>
          </w:tcPr>
          <w:p w14:paraId="393F7133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51E67A5B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11F0E42E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</w:tcPr>
          <w:p w14:paraId="616E7A7F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D85F95" w14:paraId="026751C3" w14:textId="77777777" w:rsidTr="004D74FC">
        <w:tc>
          <w:tcPr>
            <w:tcW w:w="8188" w:type="dxa"/>
            <w:vAlign w:val="center"/>
          </w:tcPr>
          <w:p w14:paraId="49BFEFAD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lang w:val="fo-FO"/>
              </w:rPr>
            </w:pPr>
            <w:r w:rsidRPr="00C20E8A">
              <w:rPr>
                <w:b/>
                <w:lang w:val="fo-FO"/>
              </w:rPr>
              <w:t>5.</w:t>
            </w:r>
            <w:r w:rsidRPr="005427CE">
              <w:rPr>
                <w:rFonts w:eastAsia="Times-Roman"/>
                <w:lang w:val="fo-FO"/>
              </w:rPr>
              <w:t xml:space="preserve"> Næmingurin dugir sjálvstøðugt, út frá fakligari meting</w:t>
            </w:r>
            <w:r>
              <w:rPr>
                <w:rFonts w:eastAsia="Times-Roman"/>
                <w:lang w:val="fo-FO"/>
              </w:rPr>
              <w:t xml:space="preserve">, </w:t>
            </w:r>
            <w:r w:rsidRPr="005427CE">
              <w:rPr>
                <w:rFonts w:eastAsia="Times-Roman"/>
                <w:lang w:val="fo-FO"/>
              </w:rPr>
              <w:t>út</w:t>
            </w:r>
          </w:p>
          <w:p w14:paraId="635AAF44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lang w:val="fo-FO"/>
              </w:rPr>
            </w:pPr>
            <w:r w:rsidRPr="005427CE">
              <w:rPr>
                <w:rFonts w:eastAsia="Times-Roman"/>
                <w:lang w:val="fo-FO"/>
              </w:rPr>
              <w:t xml:space="preserve">frá tilmæli hjá </w:t>
            </w:r>
            <w:r>
              <w:rPr>
                <w:rFonts w:eastAsia="Times-Roman"/>
                <w:lang w:val="fo-FO"/>
              </w:rPr>
              <w:t xml:space="preserve">Heilsustýrinum og galdandi </w:t>
            </w:r>
            <w:r w:rsidRPr="005427CE">
              <w:rPr>
                <w:rFonts w:eastAsia="Times-Roman"/>
                <w:lang w:val="fo-FO"/>
              </w:rPr>
              <w:t xml:space="preserve">reglum </w:t>
            </w:r>
          </w:p>
          <w:p w14:paraId="2902A15D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lang w:val="fo-FO"/>
              </w:rPr>
            </w:pPr>
            <w:r>
              <w:rPr>
                <w:rFonts w:eastAsia="Times-Roman"/>
                <w:lang w:val="fo-FO"/>
              </w:rPr>
              <w:t>á økinum</w:t>
            </w:r>
            <w:r w:rsidRPr="005427CE">
              <w:rPr>
                <w:rFonts w:eastAsia="Times-Roman"/>
                <w:lang w:val="fo-FO"/>
              </w:rPr>
              <w:t xml:space="preserve">, at varnast </w:t>
            </w:r>
            <w:r>
              <w:rPr>
                <w:rFonts w:eastAsia="Times-Roman"/>
                <w:lang w:val="fo-FO"/>
              </w:rPr>
              <w:t xml:space="preserve">tekin </w:t>
            </w:r>
            <w:r w:rsidRPr="005427CE">
              <w:rPr>
                <w:rFonts w:eastAsia="Times-Roman"/>
                <w:lang w:val="fo-FO"/>
              </w:rPr>
              <w:t>tíðliga</w:t>
            </w:r>
            <w:r>
              <w:rPr>
                <w:rFonts w:eastAsia="Times-Roman"/>
                <w:lang w:val="fo-FO"/>
              </w:rPr>
              <w:t xml:space="preserve"> um broytingar</w:t>
            </w:r>
            <w:r w:rsidRPr="005427CE">
              <w:rPr>
                <w:rFonts w:eastAsia="Times-Roman"/>
                <w:lang w:val="fo-FO"/>
              </w:rPr>
              <w:t xml:space="preserve"> og seta tiltøk í verk, millum</w:t>
            </w:r>
            <w:r>
              <w:rPr>
                <w:rFonts w:eastAsia="Times-Roman"/>
                <w:lang w:val="fo-FO"/>
              </w:rPr>
              <w:t>-</w:t>
            </w:r>
          </w:p>
          <w:p w14:paraId="64F54892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lang w:val="fo-FO"/>
              </w:rPr>
            </w:pPr>
            <w:r w:rsidRPr="005427CE">
              <w:rPr>
                <w:rFonts w:eastAsia="Times-Roman"/>
                <w:lang w:val="fo-FO"/>
              </w:rPr>
              <w:t>annað viðkomandi kanningar, sum hava við gerandislív borgarans at gera.</w:t>
            </w:r>
          </w:p>
          <w:p w14:paraId="30EDF670" w14:textId="77777777" w:rsidR="007D537E" w:rsidRPr="00874389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lang w:val="fo-FO"/>
              </w:rPr>
            </w:pPr>
          </w:p>
        </w:tc>
        <w:tc>
          <w:tcPr>
            <w:tcW w:w="567" w:type="dxa"/>
          </w:tcPr>
          <w:p w14:paraId="3413E1A8" w14:textId="77777777" w:rsidR="007D537E" w:rsidRPr="00D85F95" w:rsidRDefault="007D537E" w:rsidP="004D74FC">
            <w:pPr>
              <w:ind w:left="331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79C4C1FE" w14:textId="77777777" w:rsidR="007D537E" w:rsidRPr="00D85F95" w:rsidRDefault="007D537E" w:rsidP="004D74FC">
            <w:pPr>
              <w:ind w:left="331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0C5336EC" w14:textId="77777777" w:rsidR="007D537E" w:rsidRPr="00D85F95" w:rsidRDefault="007D537E" w:rsidP="004D74FC">
            <w:pPr>
              <w:ind w:left="331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</w:tcPr>
          <w:p w14:paraId="6F6EA2C5" w14:textId="77777777" w:rsidR="007D537E" w:rsidRPr="00D85F95" w:rsidRDefault="007D537E" w:rsidP="004D74FC">
            <w:pPr>
              <w:ind w:left="331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D85F95" w14:paraId="60468C46" w14:textId="77777777" w:rsidTr="004D74FC">
        <w:tc>
          <w:tcPr>
            <w:tcW w:w="8188" w:type="dxa"/>
            <w:vAlign w:val="center"/>
          </w:tcPr>
          <w:p w14:paraId="50B8526C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bookmarkStart w:id="0" w:name="_Hlk2776436"/>
            <w:r w:rsidRPr="00CD2BB8">
              <w:rPr>
                <w:b/>
                <w:lang w:val="fo-FO"/>
              </w:rPr>
              <w:t>6.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Næmingurin dugir fakliga at meta um føðslustøðu borgarans og</w:t>
            </w:r>
          </w:p>
          <w:p w14:paraId="4A3ED5FF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fáa viðkomandi átøk í lag, sum hava við kost og føðslustøðu hansara</w:t>
            </w:r>
            <w:r>
              <w:rPr>
                <w:rFonts w:eastAsia="Times-Roman"/>
                <w:color w:val="353535"/>
                <w:lang w:val="fo-FO"/>
              </w:rPr>
              <w:t xml:space="preserve"> at gera </w:t>
            </w:r>
          </w:p>
          <w:p w14:paraId="67A48388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>
              <w:rPr>
                <w:rFonts w:eastAsia="Times-Roman"/>
                <w:color w:val="353535"/>
                <w:lang w:val="fo-FO"/>
              </w:rPr>
              <w:t>og eisini, hvat tað hevur at týða at sita til borðs og hvønn týdning máltíðin hevur.</w:t>
            </w:r>
          </w:p>
          <w:bookmarkEnd w:id="0"/>
          <w:p w14:paraId="2D56E7D3" w14:textId="77777777" w:rsidR="007D537E" w:rsidRPr="00C20E8A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</w:p>
        </w:tc>
        <w:tc>
          <w:tcPr>
            <w:tcW w:w="567" w:type="dxa"/>
          </w:tcPr>
          <w:p w14:paraId="7A08674F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2F7043DA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00E7C94E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</w:tcPr>
          <w:p w14:paraId="57227746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D85F95" w14:paraId="30B62C76" w14:textId="77777777" w:rsidTr="004D74FC">
        <w:tc>
          <w:tcPr>
            <w:tcW w:w="8188" w:type="dxa"/>
            <w:vAlign w:val="center"/>
          </w:tcPr>
          <w:p w14:paraId="0D80488D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C20E8A">
              <w:rPr>
                <w:b/>
                <w:lang w:val="fo-FO"/>
              </w:rPr>
              <w:t>7.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Næmingurin dugir sjálvstøðugt at stuðla, vegleiða, seta í gongd og</w:t>
            </w:r>
          </w:p>
          <w:p w14:paraId="0D6C0B03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 xml:space="preserve">eftirmeta likamligt, mentanarligt, skapandi og sosialt virksemi </w:t>
            </w:r>
          </w:p>
          <w:p w14:paraId="04EF3800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proofErr w:type="spellStart"/>
            <w:r w:rsidRPr="005427CE">
              <w:rPr>
                <w:rFonts w:eastAsia="Times-Roman"/>
                <w:color w:val="353535"/>
                <w:lang w:val="fo-FO"/>
              </w:rPr>
              <w:t>samanvið</w:t>
            </w:r>
            <w:proofErr w:type="spellEnd"/>
            <w:r w:rsidRPr="005427CE">
              <w:rPr>
                <w:rFonts w:eastAsia="Times-Roman"/>
                <w:color w:val="353535"/>
                <w:lang w:val="fo-FO"/>
              </w:rPr>
              <w:t xml:space="preserve"> borgaranum fyri at stuðla honum í at megna gerandisdag</w:t>
            </w:r>
            <w:r>
              <w:rPr>
                <w:rFonts w:eastAsia="Times-Roman"/>
                <w:color w:val="353535"/>
                <w:lang w:val="fo-FO"/>
              </w:rPr>
              <w:t>in</w:t>
            </w:r>
            <w:r w:rsidRPr="005427CE">
              <w:rPr>
                <w:rFonts w:eastAsia="Times-Roman"/>
                <w:color w:val="353535"/>
                <w:lang w:val="fo-FO"/>
              </w:rPr>
              <w:t>.</w:t>
            </w:r>
          </w:p>
          <w:p w14:paraId="68441D88" w14:textId="77777777" w:rsidR="007D537E" w:rsidRPr="007F457F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</w:p>
        </w:tc>
        <w:tc>
          <w:tcPr>
            <w:tcW w:w="567" w:type="dxa"/>
          </w:tcPr>
          <w:p w14:paraId="182DD9D4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320A5150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50DE45D9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</w:tcPr>
          <w:p w14:paraId="7A2A8339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  <w:p w14:paraId="4BF92967" w14:textId="77777777" w:rsidR="007D537E" w:rsidRPr="00D85F95" w:rsidRDefault="007D537E" w:rsidP="004D74FC">
            <w:pPr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D85F95" w14:paraId="3DA491C3" w14:textId="77777777" w:rsidTr="004D74FC">
        <w:trPr>
          <w:trHeight w:val="77"/>
        </w:trPr>
        <w:tc>
          <w:tcPr>
            <w:tcW w:w="8188" w:type="dxa"/>
            <w:vAlign w:val="center"/>
          </w:tcPr>
          <w:p w14:paraId="57D46EC0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874389">
              <w:rPr>
                <w:b/>
                <w:lang w:val="fo-FO"/>
              </w:rPr>
              <w:t>8.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Næmingurin dugir sjálvstøðugt at upplýsa um og stuðla borgaranum í </w:t>
            </w:r>
          </w:p>
          <w:p w14:paraId="0BA9AB52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 xml:space="preserve">at brúka talgild </w:t>
            </w:r>
            <w:r>
              <w:rPr>
                <w:rFonts w:eastAsia="Times-Roman"/>
                <w:color w:val="353535"/>
                <w:lang w:val="fo-FO"/>
              </w:rPr>
              <w:t xml:space="preserve">og onnur </w:t>
            </w:r>
            <w:r w:rsidRPr="005427CE">
              <w:rPr>
                <w:rFonts w:eastAsia="Times-Roman"/>
                <w:color w:val="353535"/>
                <w:lang w:val="fo-FO"/>
              </w:rPr>
              <w:t>hjálpitól við venjing og praktiskari hjálp sum mál.</w:t>
            </w:r>
          </w:p>
          <w:p w14:paraId="071E2E07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</w:p>
          <w:p w14:paraId="2BD86FBA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</w:p>
          <w:p w14:paraId="2942FA5A" w14:textId="77777777" w:rsidR="007D537E" w:rsidRPr="007F457F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</w:p>
        </w:tc>
        <w:tc>
          <w:tcPr>
            <w:tcW w:w="567" w:type="dxa"/>
          </w:tcPr>
          <w:p w14:paraId="098B28FD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3AB020AB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11E200CA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</w:tcPr>
          <w:p w14:paraId="2644EF7F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D85F95" w14:paraId="7A3AD726" w14:textId="77777777" w:rsidTr="004D74FC">
        <w:trPr>
          <w:trHeight w:val="77"/>
        </w:trPr>
        <w:tc>
          <w:tcPr>
            <w:tcW w:w="8188" w:type="dxa"/>
            <w:vAlign w:val="center"/>
          </w:tcPr>
          <w:p w14:paraId="6D78A946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395398">
              <w:rPr>
                <w:b/>
                <w:lang w:val="fo-FO"/>
              </w:rPr>
              <w:lastRenderedPageBreak/>
              <w:t>9.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Næmingurin dugir fakliga at skjalfesta </w:t>
            </w:r>
            <w:proofErr w:type="spellStart"/>
            <w:r w:rsidRPr="005427CE">
              <w:rPr>
                <w:rFonts w:eastAsia="Times-Roman"/>
                <w:color w:val="353535"/>
                <w:lang w:val="fo-FO"/>
              </w:rPr>
              <w:t>tilrættisløgd</w:t>
            </w:r>
            <w:proofErr w:type="spellEnd"/>
            <w:r w:rsidRPr="005427CE">
              <w:rPr>
                <w:rFonts w:eastAsia="Times-Roman"/>
                <w:color w:val="353535"/>
                <w:lang w:val="fo-FO"/>
              </w:rPr>
              <w:t xml:space="preserve"> og</w:t>
            </w:r>
          </w:p>
          <w:p w14:paraId="4902CE8D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gjøgnumførd átøk í røktar-, venjingar- og/ella virkisætlanum</w:t>
            </w:r>
            <w:r>
              <w:rPr>
                <w:rFonts w:eastAsia="Times-Roman"/>
                <w:color w:val="353535"/>
                <w:lang w:val="fo-FO"/>
              </w:rPr>
              <w:t>,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sambært leiðreglum</w:t>
            </w:r>
          </w:p>
          <w:p w14:paraId="0BBAD543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á starvsstaðnum og dugir eisini at</w:t>
            </w:r>
            <w:r>
              <w:rPr>
                <w:rFonts w:eastAsia="Times-Roman"/>
                <w:color w:val="353535"/>
                <w:lang w:val="fo-FO"/>
              </w:rPr>
              <w:t xml:space="preserve"> </w:t>
            </w:r>
            <w:r w:rsidRPr="005427CE">
              <w:rPr>
                <w:rFonts w:eastAsia="Times-Roman"/>
                <w:color w:val="353535"/>
                <w:lang w:val="fo-FO"/>
              </w:rPr>
              <w:t>brúka elektroniskar skalfestingarskipanir</w:t>
            </w:r>
            <w:r>
              <w:rPr>
                <w:rFonts w:eastAsia="Times-Roman"/>
                <w:color w:val="353535"/>
                <w:lang w:val="fo-FO"/>
              </w:rPr>
              <w:t xml:space="preserve"> </w:t>
            </w:r>
          </w:p>
          <w:p w14:paraId="19941D3F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>
              <w:rPr>
                <w:rFonts w:eastAsia="Times-Roman"/>
                <w:color w:val="353535"/>
                <w:lang w:val="fo-FO"/>
              </w:rPr>
              <w:t>á staðnum</w:t>
            </w:r>
            <w:r w:rsidRPr="005427CE">
              <w:rPr>
                <w:rFonts w:eastAsia="Times-Roman"/>
                <w:color w:val="353535"/>
                <w:lang w:val="fo-FO"/>
              </w:rPr>
              <w:t>.</w:t>
            </w:r>
          </w:p>
          <w:p w14:paraId="6232AC50" w14:textId="77777777" w:rsidR="007D537E" w:rsidRPr="007F457F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</w:p>
        </w:tc>
        <w:tc>
          <w:tcPr>
            <w:tcW w:w="567" w:type="dxa"/>
          </w:tcPr>
          <w:p w14:paraId="4D095C44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7B25896C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6A15E393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</w:tcPr>
          <w:p w14:paraId="64C87B9B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D85F95" w14:paraId="1BFD2863" w14:textId="77777777" w:rsidTr="004D74FC">
        <w:trPr>
          <w:trHeight w:val="77"/>
        </w:trPr>
        <w:tc>
          <w:tcPr>
            <w:tcW w:w="8188" w:type="dxa"/>
            <w:vAlign w:val="center"/>
          </w:tcPr>
          <w:p w14:paraId="3E5CD7F2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F83ADA">
              <w:rPr>
                <w:b/>
                <w:lang w:val="fo-FO"/>
              </w:rPr>
              <w:t>10.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Næmingurin dugir við miðvísum samskifti at fáa í lag, fremja og</w:t>
            </w:r>
          </w:p>
          <w:p w14:paraId="0AD54498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enda professionell</w:t>
            </w:r>
            <w:r>
              <w:rPr>
                <w:rFonts w:eastAsia="Times-Roman"/>
                <w:color w:val="353535"/>
                <w:lang w:val="fo-FO"/>
              </w:rPr>
              <w:t xml:space="preserve">a møti </w:t>
            </w:r>
            <w:r w:rsidRPr="005427CE">
              <w:rPr>
                <w:rFonts w:eastAsia="Times-Roman"/>
                <w:color w:val="353535"/>
                <w:lang w:val="fo-FO"/>
              </w:rPr>
              <w:t>við borgara</w:t>
            </w:r>
            <w:r>
              <w:rPr>
                <w:rFonts w:eastAsia="Times-Roman"/>
                <w:color w:val="353535"/>
                <w:lang w:val="fo-FO"/>
              </w:rPr>
              <w:t>n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og avvarandi og eisini at</w:t>
            </w:r>
          </w:p>
          <w:p w14:paraId="32B5415A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fáa viðkomandi samstarvsfelagar við.</w:t>
            </w:r>
          </w:p>
          <w:p w14:paraId="6E98F422" w14:textId="77777777" w:rsidR="007D537E" w:rsidRPr="007F457F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</w:p>
        </w:tc>
        <w:tc>
          <w:tcPr>
            <w:tcW w:w="567" w:type="dxa"/>
          </w:tcPr>
          <w:p w14:paraId="7CDA9F67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6A2237B7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3DC046B7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</w:tcPr>
          <w:p w14:paraId="1465AF27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D85F95" w14:paraId="6262D8C9" w14:textId="77777777" w:rsidTr="004D74FC">
        <w:trPr>
          <w:trHeight w:val="77"/>
        </w:trPr>
        <w:tc>
          <w:tcPr>
            <w:tcW w:w="8188" w:type="dxa"/>
            <w:vAlign w:val="center"/>
          </w:tcPr>
          <w:p w14:paraId="5A0320CD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7F457F">
              <w:rPr>
                <w:b/>
              </w:rPr>
              <w:t>11.</w:t>
            </w:r>
            <w:r w:rsidRPr="00103966">
              <w:rPr>
                <w:sz w:val="20"/>
                <w:szCs w:val="20"/>
              </w:rPr>
              <w:t xml:space="preserve"> 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Næmingurin dugir at møta fólki á ein siðiligan, empatiskan og</w:t>
            </w:r>
          </w:p>
          <w:p w14:paraId="450E3336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virðiligan hátt og at grunda yvir og grundgeva egnan professionellan leiklut,</w:t>
            </w:r>
          </w:p>
          <w:p w14:paraId="4CCF772F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tá talan er um at menna sambandið millum fólk.</w:t>
            </w:r>
          </w:p>
          <w:p w14:paraId="4E1C1460" w14:textId="77777777" w:rsidR="007D537E" w:rsidRPr="002B18DC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</w:p>
        </w:tc>
        <w:tc>
          <w:tcPr>
            <w:tcW w:w="567" w:type="dxa"/>
          </w:tcPr>
          <w:p w14:paraId="26467999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78B3AA6F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1F9E6BF2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</w:tcPr>
          <w:p w14:paraId="1B9FF410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D85F95" w14:paraId="3E0819A8" w14:textId="77777777" w:rsidTr="004D74FC">
        <w:trPr>
          <w:trHeight w:val="77"/>
        </w:trPr>
        <w:tc>
          <w:tcPr>
            <w:tcW w:w="8188" w:type="dxa"/>
            <w:vAlign w:val="center"/>
          </w:tcPr>
          <w:p w14:paraId="05238219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7F457F">
              <w:rPr>
                <w:b/>
                <w:lang w:val="fo-FO"/>
              </w:rPr>
              <w:t>12.</w:t>
            </w:r>
            <w:r w:rsidRPr="00AA1F47">
              <w:rPr>
                <w:sz w:val="20"/>
                <w:szCs w:val="20"/>
                <w:lang w:val="fo-FO"/>
              </w:rPr>
              <w:t xml:space="preserve"> 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Næmingurin dugir at </w:t>
            </w:r>
            <w:r>
              <w:rPr>
                <w:rFonts w:eastAsia="Times-Roman"/>
                <w:color w:val="353535"/>
                <w:lang w:val="fo-FO"/>
              </w:rPr>
              <w:t>handfara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ósemju</w:t>
            </w:r>
            <w:r>
              <w:rPr>
                <w:rFonts w:eastAsia="Times-Roman"/>
                <w:color w:val="353535"/>
                <w:lang w:val="fo-FO"/>
              </w:rPr>
              <w:t>r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og fyribyrgja harðskap út</w:t>
            </w:r>
          </w:p>
          <w:p w14:paraId="3E429BD9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frá leiðreglum á starvsstaðnum um arbeiðsumhvørvi.</w:t>
            </w:r>
          </w:p>
          <w:p w14:paraId="1C61B877" w14:textId="77777777" w:rsidR="007D537E" w:rsidRPr="007F457F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</w:p>
        </w:tc>
        <w:tc>
          <w:tcPr>
            <w:tcW w:w="567" w:type="dxa"/>
          </w:tcPr>
          <w:p w14:paraId="6BEE5E88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32AD752D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43751D3C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</w:tcPr>
          <w:p w14:paraId="7EEF511F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D85F95" w14:paraId="3992D720" w14:textId="77777777" w:rsidTr="004D74FC">
        <w:trPr>
          <w:trHeight w:val="77"/>
        </w:trPr>
        <w:tc>
          <w:tcPr>
            <w:tcW w:w="8188" w:type="dxa"/>
            <w:vAlign w:val="center"/>
          </w:tcPr>
          <w:p w14:paraId="57CD2490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7F457F">
              <w:rPr>
                <w:b/>
                <w:lang w:val="fo-FO"/>
              </w:rPr>
              <w:t>13.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</w:t>
            </w:r>
            <w:r>
              <w:rPr>
                <w:rFonts w:eastAsia="Times-Roman"/>
                <w:color w:val="353535"/>
                <w:lang w:val="fo-FO"/>
              </w:rPr>
              <w:t xml:space="preserve"> </w:t>
            </w:r>
            <w:r w:rsidRPr="005427CE">
              <w:rPr>
                <w:rFonts w:eastAsia="Times-Roman"/>
                <w:color w:val="353535"/>
                <w:lang w:val="fo-FO"/>
              </w:rPr>
              <w:t>Næmingurin dugir sjálvstøðugt at flyta ein borgara</w:t>
            </w:r>
          </w:p>
          <w:p w14:paraId="74007CAE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samsvarandi ergonomisk</w:t>
            </w:r>
            <w:r>
              <w:rPr>
                <w:rFonts w:eastAsia="Times-Roman"/>
                <w:color w:val="353535"/>
                <w:lang w:val="fo-FO"/>
              </w:rPr>
              <w:t>um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meginreglu</w:t>
            </w:r>
            <w:r>
              <w:rPr>
                <w:rFonts w:eastAsia="Times-Roman"/>
                <w:color w:val="353535"/>
                <w:lang w:val="fo-FO"/>
              </w:rPr>
              <w:t>m,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dugir sjálstøðugt at </w:t>
            </w:r>
          </w:p>
          <w:p w14:paraId="51BC0D48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 xml:space="preserve">halda hjálpitól </w:t>
            </w:r>
            <w:proofErr w:type="spellStart"/>
            <w:r w:rsidRPr="005427CE">
              <w:rPr>
                <w:rFonts w:eastAsia="Times-Roman"/>
                <w:color w:val="353535"/>
                <w:lang w:val="fo-FO"/>
              </w:rPr>
              <w:t>viðlíka</w:t>
            </w:r>
            <w:proofErr w:type="spellEnd"/>
            <w:r>
              <w:rPr>
                <w:rFonts w:eastAsia="Times-Roman"/>
                <w:color w:val="353535"/>
                <w:lang w:val="fo-FO"/>
              </w:rPr>
              <w:t xml:space="preserve">, vegleiða um hetta 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og </w:t>
            </w:r>
            <w:r>
              <w:rPr>
                <w:rFonts w:eastAsia="Times-Roman"/>
                <w:color w:val="353535"/>
                <w:lang w:val="fo-FO"/>
              </w:rPr>
              <w:t xml:space="preserve">dugir at nýta </w:t>
            </w:r>
            <w:r w:rsidRPr="005427CE">
              <w:rPr>
                <w:rFonts w:eastAsia="Times-Roman"/>
                <w:color w:val="353535"/>
                <w:lang w:val="fo-FO"/>
              </w:rPr>
              <w:t>viðkomandi vælferðartøkni.</w:t>
            </w:r>
          </w:p>
          <w:p w14:paraId="3656568D" w14:textId="77777777" w:rsidR="007D537E" w:rsidRPr="007F457F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</w:p>
        </w:tc>
        <w:tc>
          <w:tcPr>
            <w:tcW w:w="567" w:type="dxa"/>
          </w:tcPr>
          <w:p w14:paraId="29433F6F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13E5417F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5D0E5324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</w:tcPr>
          <w:p w14:paraId="09987A27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D85F95" w14:paraId="3F28A2D9" w14:textId="77777777" w:rsidTr="004D74FC">
        <w:trPr>
          <w:trHeight w:val="77"/>
        </w:trPr>
        <w:tc>
          <w:tcPr>
            <w:tcW w:w="8188" w:type="dxa"/>
            <w:vAlign w:val="center"/>
          </w:tcPr>
          <w:p w14:paraId="5153BFDD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7F457F">
              <w:rPr>
                <w:b/>
                <w:lang w:val="fo-FO"/>
              </w:rPr>
              <w:t>14.</w:t>
            </w:r>
            <w:r>
              <w:rPr>
                <w:b/>
                <w:lang w:val="fo-FO"/>
              </w:rPr>
              <w:t xml:space="preserve"> 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Næmingurin dugir sjálvstøðugt at nýta meginreglur fyri reinføri í </w:t>
            </w:r>
          </w:p>
          <w:p w14:paraId="14F467F1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persónligu røktini og dugir at vera við til at fyribyrgja smittuspjaðing</w:t>
            </w:r>
            <w:r>
              <w:rPr>
                <w:rFonts w:eastAsia="Times-Roman"/>
                <w:color w:val="353535"/>
                <w:lang w:val="fo-FO"/>
              </w:rPr>
              <w:t>,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</w:t>
            </w:r>
          </w:p>
          <w:p w14:paraId="7F44362E" w14:textId="77777777" w:rsidR="007D537E" w:rsidRPr="00355C4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 xml:space="preserve">sambært </w:t>
            </w:r>
            <w:r w:rsidRPr="005427CE">
              <w:rPr>
                <w:rFonts w:eastAsia="Times-Roman"/>
                <w:lang w:val="fo-FO"/>
              </w:rPr>
              <w:t>galdandi leiðreglum og eisini at vegleiða borgaran og avvarandi um hetta.</w:t>
            </w:r>
          </w:p>
          <w:p w14:paraId="76DF744D" w14:textId="77777777" w:rsidR="007D537E" w:rsidRPr="007F457F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</w:p>
        </w:tc>
        <w:tc>
          <w:tcPr>
            <w:tcW w:w="567" w:type="dxa"/>
          </w:tcPr>
          <w:p w14:paraId="757D95E5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6DEC6FFE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22916294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</w:tcPr>
          <w:p w14:paraId="3E7F929F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D85F95" w14:paraId="464D2B2F" w14:textId="77777777" w:rsidTr="004D74FC">
        <w:trPr>
          <w:trHeight w:val="77"/>
        </w:trPr>
        <w:tc>
          <w:tcPr>
            <w:tcW w:w="8188" w:type="dxa"/>
            <w:vAlign w:val="center"/>
          </w:tcPr>
          <w:p w14:paraId="14FC2472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7F457F">
              <w:rPr>
                <w:b/>
                <w:lang w:val="fo-FO"/>
              </w:rPr>
              <w:t>15.</w:t>
            </w:r>
            <w:r>
              <w:rPr>
                <w:b/>
                <w:lang w:val="fo-FO"/>
              </w:rPr>
              <w:t xml:space="preserve"> 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Næmingurin dugir at leggja til rættis og útinna egnar uppgávur eftir </w:t>
            </w:r>
          </w:p>
          <w:p w14:paraId="280ED313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galdandi lógum og uppgávubýti</w:t>
            </w:r>
            <w:r>
              <w:rPr>
                <w:rFonts w:eastAsia="Times-Roman"/>
                <w:color w:val="353535"/>
                <w:lang w:val="fo-FO"/>
              </w:rPr>
              <w:t xml:space="preserve"> (</w:t>
            </w:r>
            <w:proofErr w:type="spellStart"/>
            <w:r>
              <w:rPr>
                <w:rFonts w:eastAsia="Times-Roman"/>
                <w:color w:val="353535"/>
                <w:lang w:val="fo-FO"/>
              </w:rPr>
              <w:t>delegering</w:t>
            </w:r>
            <w:proofErr w:type="spellEnd"/>
            <w:r>
              <w:rPr>
                <w:rFonts w:eastAsia="Times-Roman"/>
                <w:color w:val="353535"/>
                <w:lang w:val="fo-FO"/>
              </w:rPr>
              <w:t>)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, sum er á starvsvenjingarstaðnum </w:t>
            </w:r>
          </w:p>
          <w:p w14:paraId="5BC45971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 xml:space="preserve">og skilir munin herímillum. </w:t>
            </w:r>
          </w:p>
          <w:p w14:paraId="16A82037" w14:textId="77777777" w:rsidR="007D537E" w:rsidRPr="007F457F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</w:p>
        </w:tc>
        <w:tc>
          <w:tcPr>
            <w:tcW w:w="567" w:type="dxa"/>
          </w:tcPr>
          <w:p w14:paraId="4AE8A17E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59882B80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57F9A756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</w:tcPr>
          <w:p w14:paraId="1F958648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D85F95" w14:paraId="0617233B" w14:textId="77777777" w:rsidTr="004D74FC">
        <w:trPr>
          <w:trHeight w:val="77"/>
        </w:trPr>
        <w:tc>
          <w:tcPr>
            <w:tcW w:w="8188" w:type="dxa"/>
            <w:vAlign w:val="center"/>
          </w:tcPr>
          <w:p w14:paraId="197E784D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7F457F">
              <w:rPr>
                <w:b/>
                <w:lang w:val="fo-FO"/>
              </w:rPr>
              <w:t>16</w:t>
            </w:r>
            <w:r>
              <w:rPr>
                <w:b/>
                <w:lang w:val="fo-FO"/>
              </w:rPr>
              <w:t>.</w:t>
            </w:r>
            <w:r w:rsidRPr="00B126A6">
              <w:rPr>
                <w:sz w:val="20"/>
                <w:szCs w:val="20"/>
                <w:lang w:val="fo-FO"/>
              </w:rPr>
              <w:t xml:space="preserve"> 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Næmingurin dugir sjálvstøðugt at arbeiða innan fyri egnan førleikakarm </w:t>
            </w:r>
          </w:p>
          <w:p w14:paraId="23D9EDBA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 xml:space="preserve">og sambært galdandi </w:t>
            </w:r>
            <w:r w:rsidRPr="005427CE">
              <w:rPr>
                <w:rFonts w:eastAsia="Times-Roman"/>
                <w:lang w:val="fo-FO"/>
              </w:rPr>
              <w:t>dygdar</w:t>
            </w:r>
            <w:r>
              <w:rPr>
                <w:rFonts w:eastAsia="Times-Roman"/>
                <w:lang w:val="fo-FO"/>
              </w:rPr>
              <w:t>krøvum</w:t>
            </w:r>
            <w:r w:rsidRPr="005427CE">
              <w:rPr>
                <w:rFonts w:eastAsia="Times-Roman"/>
                <w:lang w:val="fo-FO"/>
              </w:rPr>
              <w:t xml:space="preserve"> viðvíkjandi </w:t>
            </w:r>
            <w:r w:rsidRPr="005427CE">
              <w:rPr>
                <w:rFonts w:eastAsia="Times-Roman"/>
                <w:color w:val="353535"/>
                <w:lang w:val="fo-FO"/>
              </w:rPr>
              <w:t>ótilætlaðum hendingum</w:t>
            </w:r>
            <w:r>
              <w:rPr>
                <w:rFonts w:eastAsia="Times-Roman"/>
                <w:color w:val="353535"/>
                <w:lang w:val="fo-FO"/>
              </w:rPr>
              <w:t xml:space="preserve"> </w:t>
            </w:r>
          </w:p>
          <w:p w14:paraId="7A81C48B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proofErr w:type="spellStart"/>
            <w:r w:rsidRPr="005427CE">
              <w:rPr>
                <w:rFonts w:eastAsia="Times-Roman"/>
                <w:color w:val="353535"/>
                <w:lang w:val="fo-FO"/>
              </w:rPr>
              <w:t>v.m</w:t>
            </w:r>
            <w:proofErr w:type="spellEnd"/>
            <w:r w:rsidRPr="005427CE">
              <w:rPr>
                <w:rFonts w:eastAsia="Times-Roman"/>
                <w:color w:val="353535"/>
                <w:lang w:val="fo-FO"/>
              </w:rPr>
              <w:t xml:space="preserve">. </w:t>
            </w:r>
            <w:r>
              <w:rPr>
                <w:rFonts w:eastAsia="Times-Roman"/>
                <w:color w:val="353535"/>
                <w:lang w:val="fo-FO"/>
              </w:rPr>
              <w:t>umframt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at samstarva við</w:t>
            </w:r>
            <w:r>
              <w:rPr>
                <w:rFonts w:eastAsia="Times-Roman"/>
                <w:color w:val="353535"/>
                <w:lang w:val="fo-FO"/>
              </w:rPr>
              <w:t xml:space="preserve"> </w:t>
            </w:r>
            <w:r w:rsidRPr="005427CE">
              <w:rPr>
                <w:rFonts w:eastAsia="Times-Roman"/>
                <w:color w:val="353535"/>
                <w:lang w:val="fo-FO"/>
              </w:rPr>
              <w:t>viðkomandi starvsfel</w:t>
            </w:r>
            <w:r>
              <w:rPr>
                <w:rFonts w:eastAsia="Times-Roman"/>
                <w:color w:val="353535"/>
                <w:lang w:val="fo-FO"/>
              </w:rPr>
              <w:t>a</w:t>
            </w:r>
            <w:r w:rsidRPr="005427CE">
              <w:rPr>
                <w:rFonts w:eastAsia="Times-Roman"/>
                <w:color w:val="353535"/>
                <w:lang w:val="fo-FO"/>
              </w:rPr>
              <w:t>g</w:t>
            </w:r>
            <w:r>
              <w:rPr>
                <w:rFonts w:eastAsia="Times-Roman"/>
                <w:color w:val="353535"/>
                <w:lang w:val="fo-FO"/>
              </w:rPr>
              <w:t>ar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og </w:t>
            </w:r>
          </w:p>
          <w:p w14:paraId="5F5E0FBD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tvørfaklig</w:t>
            </w:r>
            <w:r>
              <w:rPr>
                <w:rFonts w:eastAsia="Times-Roman"/>
                <w:color w:val="353535"/>
                <w:lang w:val="fo-FO"/>
              </w:rPr>
              <w:t>ar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samstarvsfel</w:t>
            </w:r>
            <w:r>
              <w:rPr>
                <w:rFonts w:eastAsia="Times-Roman"/>
                <w:color w:val="353535"/>
                <w:lang w:val="fo-FO"/>
              </w:rPr>
              <w:t>agar</w:t>
            </w:r>
            <w:r w:rsidRPr="005427CE">
              <w:rPr>
                <w:rFonts w:eastAsia="Times-Roman"/>
                <w:color w:val="353535"/>
                <w:lang w:val="fo-FO"/>
              </w:rPr>
              <w:t>.</w:t>
            </w:r>
          </w:p>
          <w:p w14:paraId="368EC09E" w14:textId="77777777" w:rsidR="007D537E" w:rsidRPr="007F457F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</w:p>
        </w:tc>
        <w:tc>
          <w:tcPr>
            <w:tcW w:w="567" w:type="dxa"/>
          </w:tcPr>
          <w:p w14:paraId="1D804A03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5DA41C0C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7BD4D2B8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</w:tcPr>
          <w:p w14:paraId="2EA4DF4C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D85F95" w14:paraId="4698073D" w14:textId="77777777" w:rsidTr="004D74FC">
        <w:trPr>
          <w:trHeight w:val="77"/>
        </w:trPr>
        <w:tc>
          <w:tcPr>
            <w:tcW w:w="8188" w:type="dxa"/>
            <w:vAlign w:val="center"/>
          </w:tcPr>
          <w:p w14:paraId="40AF3FE3" w14:textId="77777777" w:rsidR="007D537E" w:rsidRPr="00103966" w:rsidRDefault="007D537E" w:rsidP="004D74FC">
            <w:pPr>
              <w:pStyle w:val="Listeafsnit"/>
              <w:ind w:left="42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32BCD0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1B8226C5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6B1617AD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</w:tcPr>
          <w:p w14:paraId="499725F5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D85F95" w14:paraId="4538C176" w14:textId="77777777" w:rsidTr="004D74FC">
        <w:trPr>
          <w:trHeight w:val="77"/>
        </w:trPr>
        <w:tc>
          <w:tcPr>
            <w:tcW w:w="8188" w:type="dxa"/>
            <w:vAlign w:val="center"/>
          </w:tcPr>
          <w:p w14:paraId="515A83D4" w14:textId="77777777" w:rsidR="007D537E" w:rsidRPr="00103966" w:rsidRDefault="007D537E" w:rsidP="004D74FC">
            <w:pPr>
              <w:pStyle w:val="Listeafsnit"/>
              <w:ind w:left="42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803F99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0B14936C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</w:tcPr>
          <w:p w14:paraId="2F684A9C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</w:tcPr>
          <w:p w14:paraId="4F031B3D" w14:textId="77777777" w:rsidR="007D537E" w:rsidRPr="00D85F9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</w:tbl>
    <w:p w14:paraId="2D629E97" w14:textId="77777777" w:rsidR="007D537E" w:rsidRDefault="007D537E" w:rsidP="007D537E">
      <w:pPr>
        <w:rPr>
          <w:sz w:val="20"/>
          <w:szCs w:val="20"/>
          <w:lang w:val="fo-FO"/>
        </w:rPr>
      </w:pPr>
    </w:p>
    <w:p w14:paraId="3B6ACEB6" w14:textId="77777777" w:rsidR="007D537E" w:rsidRDefault="007D537E" w:rsidP="007D537E">
      <w:pPr>
        <w:rPr>
          <w:sz w:val="20"/>
          <w:szCs w:val="20"/>
          <w:lang w:val="fo-FO"/>
        </w:rPr>
      </w:pPr>
    </w:p>
    <w:p w14:paraId="0B88FD61" w14:textId="77777777" w:rsidR="007D537E" w:rsidRDefault="007D537E" w:rsidP="007D537E">
      <w:pPr>
        <w:rPr>
          <w:sz w:val="20"/>
          <w:szCs w:val="20"/>
          <w:lang w:val="fo-FO"/>
        </w:rPr>
      </w:pPr>
    </w:p>
    <w:p w14:paraId="216D1CE0" w14:textId="77777777" w:rsidR="007D537E" w:rsidRDefault="007D537E" w:rsidP="007D537E">
      <w:pPr>
        <w:rPr>
          <w:sz w:val="20"/>
          <w:szCs w:val="20"/>
          <w:lang w:val="fo-FO"/>
        </w:rPr>
      </w:pPr>
    </w:p>
    <w:p w14:paraId="71F97E69" w14:textId="77777777" w:rsidR="007D537E" w:rsidRDefault="007D537E" w:rsidP="007D537E">
      <w:pPr>
        <w:rPr>
          <w:sz w:val="20"/>
          <w:szCs w:val="20"/>
          <w:lang w:val="fo-FO"/>
        </w:rPr>
      </w:pPr>
    </w:p>
    <w:p w14:paraId="0B737576" w14:textId="77777777" w:rsidR="007D537E" w:rsidRDefault="007D537E" w:rsidP="007D537E">
      <w:pPr>
        <w:rPr>
          <w:sz w:val="20"/>
          <w:szCs w:val="20"/>
          <w:lang w:val="fo-FO"/>
        </w:rPr>
      </w:pPr>
    </w:p>
    <w:p w14:paraId="676DF852" w14:textId="77777777" w:rsidR="007D537E" w:rsidRDefault="007D537E" w:rsidP="007D537E">
      <w:pPr>
        <w:rPr>
          <w:sz w:val="20"/>
          <w:szCs w:val="20"/>
          <w:lang w:val="fo-FO"/>
        </w:rPr>
      </w:pPr>
    </w:p>
    <w:p w14:paraId="00DC546F" w14:textId="77777777" w:rsidR="007D537E" w:rsidRDefault="007D537E" w:rsidP="007D537E">
      <w:pPr>
        <w:rPr>
          <w:sz w:val="20"/>
          <w:szCs w:val="20"/>
          <w:lang w:val="fo-FO"/>
        </w:rPr>
      </w:pPr>
    </w:p>
    <w:p w14:paraId="1F9FD65B" w14:textId="77777777" w:rsidR="007D537E" w:rsidRDefault="007D537E" w:rsidP="007D537E">
      <w:pPr>
        <w:rPr>
          <w:sz w:val="20"/>
          <w:szCs w:val="20"/>
          <w:lang w:val="fo-FO"/>
        </w:rPr>
      </w:pPr>
    </w:p>
    <w:p w14:paraId="51EF2518" w14:textId="77777777" w:rsidR="007D537E" w:rsidRDefault="007D537E" w:rsidP="007D537E">
      <w:pPr>
        <w:rPr>
          <w:sz w:val="20"/>
          <w:szCs w:val="20"/>
          <w:lang w:val="fo-FO"/>
        </w:rPr>
      </w:pPr>
    </w:p>
    <w:p w14:paraId="5E6EEC5C" w14:textId="77777777" w:rsidR="007D537E" w:rsidRDefault="007D537E" w:rsidP="007D537E">
      <w:pPr>
        <w:rPr>
          <w:sz w:val="20"/>
          <w:szCs w:val="20"/>
          <w:lang w:val="fo-FO"/>
        </w:rPr>
      </w:pPr>
    </w:p>
    <w:p w14:paraId="606E7776" w14:textId="77777777" w:rsidR="007D537E" w:rsidRDefault="007D537E" w:rsidP="007D537E">
      <w:pPr>
        <w:rPr>
          <w:sz w:val="20"/>
          <w:szCs w:val="20"/>
          <w:lang w:val="fo-FO"/>
        </w:rPr>
      </w:pPr>
    </w:p>
    <w:p w14:paraId="16DFA56C" w14:textId="77777777" w:rsidR="007D537E" w:rsidRDefault="007D537E">
      <w:r>
        <w:br w:type="page"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D537E" w:rsidRPr="003927BF" w14:paraId="2E1608DF" w14:textId="77777777" w:rsidTr="004D74FC">
        <w:tc>
          <w:tcPr>
            <w:tcW w:w="10440" w:type="dxa"/>
            <w:shd w:val="clear" w:color="auto" w:fill="auto"/>
          </w:tcPr>
          <w:p w14:paraId="08E9D53E" w14:textId="1CC6EF86" w:rsidR="007D537E" w:rsidRDefault="007D537E" w:rsidP="004D74FC">
            <w:pPr>
              <w:rPr>
                <w:b/>
                <w:sz w:val="28"/>
                <w:szCs w:val="28"/>
                <w:lang w:val="fo-FO"/>
              </w:rPr>
            </w:pPr>
          </w:p>
          <w:p w14:paraId="0DA66A2B" w14:textId="5B8E8489" w:rsidR="007D537E" w:rsidRPr="00D85F95" w:rsidRDefault="007D537E" w:rsidP="004D74FC">
            <w:pPr>
              <w:rPr>
                <w:rFonts w:ascii="Book Antiqua" w:hAnsi="Book Antiqua"/>
                <w:b/>
                <w:lang w:val="fo-FO"/>
              </w:rPr>
            </w:pPr>
            <w:r w:rsidRPr="0070726E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B9B83F" wp14:editId="6192E600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95885</wp:posOffset>
                      </wp:positionV>
                      <wp:extent cx="6286500" cy="394970"/>
                      <wp:effectExtent l="13970" t="5715" r="5080" b="8890"/>
                      <wp:wrapNone/>
                      <wp:docPr id="1276623984" name="Tekstfel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FA9428" w14:textId="77777777" w:rsidR="007D537E" w:rsidRPr="005439DF" w:rsidRDefault="007D537E" w:rsidP="007D537E">
                                  <w:pPr>
                                    <w:ind w:left="252"/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905DD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Miðvegis</w:t>
                                  </w:r>
                                  <w:proofErr w:type="spellEnd"/>
                                  <w:r w:rsidRPr="00905DD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439DF"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</w:rPr>
                                    <w:t>metingarsamrøða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</w:rPr>
                                    <w:t xml:space="preserve"> HHJ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</w:rPr>
                                    <w:t>starvsvenjing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439DF"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</w:rPr>
                                    <w:t xml:space="preserve">:            II: </w:t>
                                  </w:r>
                                </w:p>
                                <w:p w14:paraId="1B127902" w14:textId="77777777" w:rsidR="007D537E" w:rsidRDefault="007D537E" w:rsidP="007D53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9B83F" id="Tekstfelt 8" o:spid="_x0000_s1032" type="#_x0000_t202" style="position:absolute;margin-left:13.25pt;margin-top:7.55pt;width:495pt;height: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">
                      <v:textbox>
                        <w:txbxContent>
                          <w:p w14:paraId="0FFA9428" w14:textId="77777777" w:rsidR="007D537E" w:rsidRPr="005439DF" w:rsidRDefault="007D537E" w:rsidP="007D537E">
                            <w:pPr>
                              <w:ind w:left="252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05DD4">
                              <w:rPr>
                                <w:b/>
                                <w:sz w:val="28"/>
                                <w:szCs w:val="28"/>
                              </w:rPr>
                              <w:t>Miðvegis</w:t>
                            </w:r>
                            <w:proofErr w:type="spellEnd"/>
                            <w:r w:rsidRPr="00905D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39DF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metingarsamrøða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HHJ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starvsvenjing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39DF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:            II: </w:t>
                            </w:r>
                          </w:p>
                          <w:p w14:paraId="1B127902" w14:textId="77777777" w:rsidR="007D537E" w:rsidRDefault="007D537E" w:rsidP="007D537E"/>
                        </w:txbxContent>
                      </v:textbox>
                    </v:shape>
                  </w:pict>
                </mc:Fallback>
              </mc:AlternateContent>
            </w:r>
          </w:p>
          <w:p w14:paraId="4443A167" w14:textId="77777777" w:rsidR="007D537E" w:rsidRPr="00D85F95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7193C594" w14:textId="77777777" w:rsidR="007D537E" w:rsidRPr="00D85F95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4D0FC4D0" w14:textId="1AE100D0" w:rsidR="007D537E" w:rsidRPr="00D85F95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  <w:r w:rsidRPr="0070726E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DE1026" wp14:editId="69CA8F1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161925</wp:posOffset>
                      </wp:positionV>
                      <wp:extent cx="6286500" cy="2038985"/>
                      <wp:effectExtent l="5715" t="13335" r="13335" b="5080"/>
                      <wp:wrapNone/>
                      <wp:docPr id="255801253" name="Tekstfel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2038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F13A13" w14:textId="77777777" w:rsidR="007D537E" w:rsidRDefault="007D537E" w:rsidP="007D537E">
                                  <w:pPr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 w:rsidRPr="0070726E">
                                    <w:rPr>
                                      <w:rFonts w:ascii="Book Antiqua" w:hAnsi="Book Antiqua"/>
                                      <w:b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0726E">
                                    <w:rPr>
                                      <w:rFonts w:ascii="Book Antiqua" w:hAnsi="Book Antiqua"/>
                                      <w:b/>
                                    </w:rPr>
                                    <w:t>arbeiða</w:t>
                                  </w:r>
                                  <w:proofErr w:type="spellEnd"/>
                                  <w:r w:rsidRPr="0070726E">
                                    <w:rPr>
                                      <w:rFonts w:ascii="Book Antiqua" w:hAnsi="Book Antiqu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0726E">
                                    <w:rPr>
                                      <w:rFonts w:ascii="Book Antiqua" w:hAnsi="Book Antiqua"/>
                                      <w:b/>
                                    </w:rPr>
                                    <w:t>víðari</w:t>
                                  </w:r>
                                  <w:proofErr w:type="spellEnd"/>
                                  <w:r w:rsidRPr="0070726E">
                                    <w:rPr>
                                      <w:rFonts w:ascii="Book Antiqua" w:hAnsi="Book Antiqu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0726E">
                                    <w:rPr>
                                      <w:rFonts w:ascii="Book Antiqua" w:hAnsi="Book Antiqua"/>
                                      <w:b/>
                                    </w:rPr>
                                    <w:t>við</w:t>
                                  </w:r>
                                  <w:proofErr w:type="spellEnd"/>
                                  <w:r w:rsidRPr="0070726E">
                                    <w:rPr>
                                      <w:rFonts w:ascii="Book Antiqua" w:hAnsi="Book Antiqua"/>
                                      <w:b/>
                                    </w:rPr>
                                    <w:t xml:space="preserve"> í </w:t>
                                  </w:r>
                                  <w:proofErr w:type="spellStart"/>
                                  <w:r w:rsidRPr="0070726E">
                                    <w:rPr>
                                      <w:rFonts w:ascii="Book Antiqua" w:hAnsi="Book Antiqua"/>
                                      <w:b/>
                                    </w:rPr>
                                    <w:t>tíðini</w:t>
                                  </w:r>
                                  <w:proofErr w:type="spellEnd"/>
                                  <w:r w:rsidRPr="0070726E">
                                    <w:rPr>
                                      <w:rFonts w:ascii="Book Antiqua" w:hAnsi="Book Antiqua"/>
                                      <w:b/>
                                    </w:rPr>
                                    <w:t xml:space="preserve">, sum </w:t>
                                  </w:r>
                                  <w:proofErr w:type="spellStart"/>
                                  <w:r w:rsidRPr="0070726E">
                                    <w:rPr>
                                      <w:rFonts w:ascii="Book Antiqua" w:hAnsi="Book Antiqua"/>
                                      <w:b/>
                                    </w:rPr>
                                    <w:t>eftir</w:t>
                                  </w:r>
                                  <w:proofErr w:type="spellEnd"/>
                                  <w:r w:rsidRPr="0070726E">
                                    <w:rPr>
                                      <w:rFonts w:ascii="Book Antiqua" w:hAnsi="Book Antiqua"/>
                                      <w:b/>
                                    </w:rPr>
                                    <w:t xml:space="preserve"> er av </w:t>
                                  </w:r>
                                  <w:proofErr w:type="spellStart"/>
                                  <w:r w:rsidRPr="0070726E">
                                    <w:rPr>
                                      <w:rFonts w:ascii="Book Antiqua" w:hAnsi="Book Antiqua"/>
                                      <w:b/>
                                    </w:rPr>
                                    <w:t>starvsvenjing</w:t>
                                  </w:r>
                                  <w:proofErr w:type="spellEnd"/>
                                  <w:r w:rsidRPr="0070726E">
                                    <w:rPr>
                                      <w:rFonts w:ascii="Book Antiqua" w:hAnsi="Book Antiqua"/>
                                      <w:b/>
                                    </w:rPr>
                                    <w:t xml:space="preserve"> I □ II □</w:t>
                                  </w:r>
                                </w:p>
                                <w:p w14:paraId="294DA1C0" w14:textId="77777777" w:rsidR="007D537E" w:rsidRDefault="007D537E" w:rsidP="007D537E">
                                  <w:pPr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</w:p>
                                <w:p w14:paraId="22431B18" w14:textId="77777777" w:rsidR="007D537E" w:rsidRPr="007F04BC" w:rsidRDefault="007D537E" w:rsidP="007D537E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  <w:proofErr w:type="spellStart"/>
                                  <w:r w:rsidRPr="00A1090C">
                                    <w:rPr>
                                      <w:rFonts w:ascii="Book Antiqua" w:hAnsi="Book Antiqua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amlað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meting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F04BC">
                                    <w:rPr>
                                      <w:rFonts w:ascii="Book Antiqua" w:hAnsi="Book Antiqua"/>
                                    </w:rPr>
                                    <w:t>Næmingurin</w:t>
                                  </w:r>
                                  <w:proofErr w:type="spellEnd"/>
                                  <w:r w:rsidRPr="007F04BC"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F04BC">
                                    <w:rPr>
                                      <w:rFonts w:ascii="Book Antiqua" w:hAnsi="Book Antiqua"/>
                                    </w:rPr>
                                    <w:t>hevur</w:t>
                                  </w:r>
                                  <w:proofErr w:type="spellEnd"/>
                                  <w:r w:rsidRPr="007F04BC"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F04BC">
                                    <w:rPr>
                                      <w:rFonts w:ascii="Book Antiqua" w:hAnsi="Book Antiqua"/>
                                    </w:rPr>
                                    <w:t>framhaldandi</w:t>
                                  </w:r>
                                  <w:proofErr w:type="spellEnd"/>
                                  <w:r w:rsidRPr="007F04BC"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F04BC">
                                    <w:rPr>
                                      <w:rFonts w:ascii="Book Antiqua" w:hAnsi="Book Antiqua"/>
                                    </w:rPr>
                                    <w:t>fylgjandi</w:t>
                                  </w:r>
                                  <w:proofErr w:type="spellEnd"/>
                                  <w:r w:rsidRPr="007F04BC">
                                    <w:rPr>
                                      <w:rFonts w:ascii="Book Antiqua" w:hAnsi="Book Antiqua"/>
                                    </w:rPr>
                                    <w:t xml:space="preserve"> læringstørv:</w:t>
                                  </w:r>
                                </w:p>
                                <w:p w14:paraId="0373211E" w14:textId="77777777" w:rsidR="007D537E" w:rsidRPr="007F04BC" w:rsidRDefault="007D537E" w:rsidP="007D537E">
                                  <w:pPr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E1026" id="Tekstfelt 7" o:spid="_x0000_s1033" type="#_x0000_t202" style="position:absolute;left:0;text-align:left;margin-left:12.6pt;margin-top:12.75pt;width:495pt;height:16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">
                      <v:textbox>
                        <w:txbxContent>
                          <w:p w14:paraId="08F13A13" w14:textId="77777777" w:rsidR="007D537E" w:rsidRDefault="007D537E" w:rsidP="007D53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70726E">
                              <w:rPr>
                                <w:rFonts w:ascii="Book Antiqua" w:hAnsi="Book Antiqua"/>
                                <w:b/>
                              </w:rPr>
                              <w:t xml:space="preserve">At </w:t>
                            </w:r>
                            <w:proofErr w:type="spellStart"/>
                            <w:r w:rsidRPr="0070726E">
                              <w:rPr>
                                <w:rFonts w:ascii="Book Antiqua" w:hAnsi="Book Antiqua"/>
                                <w:b/>
                              </w:rPr>
                              <w:t>arbeiða</w:t>
                            </w:r>
                            <w:proofErr w:type="spellEnd"/>
                            <w:r w:rsidRPr="0070726E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0726E">
                              <w:rPr>
                                <w:rFonts w:ascii="Book Antiqua" w:hAnsi="Book Antiqua"/>
                                <w:b/>
                              </w:rPr>
                              <w:t>víðari</w:t>
                            </w:r>
                            <w:proofErr w:type="spellEnd"/>
                            <w:r w:rsidRPr="0070726E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0726E">
                              <w:rPr>
                                <w:rFonts w:ascii="Book Antiqua" w:hAnsi="Book Antiqua"/>
                                <w:b/>
                              </w:rPr>
                              <w:t>við</w:t>
                            </w:r>
                            <w:proofErr w:type="spellEnd"/>
                            <w:r w:rsidRPr="0070726E">
                              <w:rPr>
                                <w:rFonts w:ascii="Book Antiqua" w:hAnsi="Book Antiqua"/>
                                <w:b/>
                              </w:rPr>
                              <w:t xml:space="preserve"> í </w:t>
                            </w:r>
                            <w:proofErr w:type="spellStart"/>
                            <w:r w:rsidRPr="0070726E">
                              <w:rPr>
                                <w:rFonts w:ascii="Book Antiqua" w:hAnsi="Book Antiqua"/>
                                <w:b/>
                              </w:rPr>
                              <w:t>tíðini</w:t>
                            </w:r>
                            <w:proofErr w:type="spellEnd"/>
                            <w:r w:rsidRPr="0070726E">
                              <w:rPr>
                                <w:rFonts w:ascii="Book Antiqua" w:hAnsi="Book Antiqua"/>
                                <w:b/>
                              </w:rPr>
                              <w:t xml:space="preserve">, sum </w:t>
                            </w:r>
                            <w:proofErr w:type="spellStart"/>
                            <w:r w:rsidRPr="0070726E">
                              <w:rPr>
                                <w:rFonts w:ascii="Book Antiqua" w:hAnsi="Book Antiqua"/>
                                <w:b/>
                              </w:rPr>
                              <w:t>eftir</w:t>
                            </w:r>
                            <w:proofErr w:type="spellEnd"/>
                            <w:r w:rsidRPr="0070726E">
                              <w:rPr>
                                <w:rFonts w:ascii="Book Antiqua" w:hAnsi="Book Antiqua"/>
                                <w:b/>
                              </w:rPr>
                              <w:t xml:space="preserve"> er av </w:t>
                            </w:r>
                            <w:proofErr w:type="spellStart"/>
                            <w:r w:rsidRPr="0070726E">
                              <w:rPr>
                                <w:rFonts w:ascii="Book Antiqua" w:hAnsi="Book Antiqua"/>
                                <w:b/>
                              </w:rPr>
                              <w:t>starvsvenjing</w:t>
                            </w:r>
                            <w:proofErr w:type="spellEnd"/>
                            <w:r w:rsidRPr="0070726E">
                              <w:rPr>
                                <w:rFonts w:ascii="Book Antiqua" w:hAnsi="Book Antiqua"/>
                                <w:b/>
                              </w:rPr>
                              <w:t xml:space="preserve"> I □ II □</w:t>
                            </w:r>
                          </w:p>
                          <w:p w14:paraId="294DA1C0" w14:textId="77777777" w:rsidR="007D537E" w:rsidRDefault="007D537E" w:rsidP="007D53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431B18" w14:textId="77777777" w:rsidR="007D537E" w:rsidRPr="007F04BC" w:rsidRDefault="007D537E" w:rsidP="007D537E">
                            <w:pPr>
                              <w:rPr>
                                <w:rFonts w:ascii="Book Antiqua" w:hAnsi="Book Antiqua"/>
                              </w:rPr>
                            </w:pPr>
                            <w:proofErr w:type="spellStart"/>
                            <w:r w:rsidRPr="00A1090C">
                              <w:rPr>
                                <w:rFonts w:ascii="Book Antiqua" w:hAnsi="Book Antiqua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amlað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meting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Pr="007F04BC">
                              <w:rPr>
                                <w:rFonts w:ascii="Book Antiqua" w:hAnsi="Book Antiqua"/>
                              </w:rPr>
                              <w:t>Næmingurin</w:t>
                            </w:r>
                            <w:proofErr w:type="spellEnd"/>
                            <w:r w:rsidRPr="007F04BC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7F04BC">
                              <w:rPr>
                                <w:rFonts w:ascii="Book Antiqua" w:hAnsi="Book Antiqua"/>
                              </w:rPr>
                              <w:t>hevur</w:t>
                            </w:r>
                            <w:proofErr w:type="spellEnd"/>
                            <w:r w:rsidRPr="007F04BC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7F04BC">
                              <w:rPr>
                                <w:rFonts w:ascii="Book Antiqua" w:hAnsi="Book Antiqua"/>
                              </w:rPr>
                              <w:t>framhaldandi</w:t>
                            </w:r>
                            <w:proofErr w:type="spellEnd"/>
                            <w:r w:rsidRPr="007F04BC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7F04BC">
                              <w:rPr>
                                <w:rFonts w:ascii="Book Antiqua" w:hAnsi="Book Antiqua"/>
                              </w:rPr>
                              <w:t>fylgjandi</w:t>
                            </w:r>
                            <w:proofErr w:type="spellEnd"/>
                            <w:r w:rsidRPr="007F04BC">
                              <w:rPr>
                                <w:rFonts w:ascii="Book Antiqua" w:hAnsi="Book Antiqua"/>
                              </w:rPr>
                              <w:t xml:space="preserve"> læringstørv:</w:t>
                            </w:r>
                          </w:p>
                          <w:p w14:paraId="0373211E" w14:textId="77777777" w:rsidR="007D537E" w:rsidRPr="007F04BC" w:rsidRDefault="007D537E" w:rsidP="007D53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FE37C0" w14:textId="77777777" w:rsidR="007D537E" w:rsidRPr="00D85F95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63ADB8EF" w14:textId="77777777" w:rsidR="007D537E" w:rsidRPr="00D85F95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1A9C9027" w14:textId="77777777" w:rsidR="007D537E" w:rsidRPr="00D85F95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0352EE28" w14:textId="77777777" w:rsidR="007D537E" w:rsidRPr="00D85F95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1F871AAC" w14:textId="77777777" w:rsidR="007D537E" w:rsidRPr="00D85F95" w:rsidRDefault="007D537E" w:rsidP="004D74FC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1D16FD6C" w14:textId="77777777" w:rsidR="007D537E" w:rsidRPr="00D85F95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1604E6E9" w14:textId="77777777" w:rsidR="007D537E" w:rsidRPr="00D85F95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551B47D8" w14:textId="77777777" w:rsidR="007D537E" w:rsidRPr="00D85F95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12A00316" w14:textId="77777777" w:rsidR="007D537E" w:rsidRPr="00D85F95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1FA31FC3" w14:textId="77777777" w:rsidR="007D537E" w:rsidRPr="00D85F95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50063B3B" w14:textId="77777777" w:rsidR="007D537E" w:rsidRPr="00D85F95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1A1B138A" w14:textId="392867BD" w:rsidR="007D537E" w:rsidRPr="00D85F95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  <w:r w:rsidRPr="0070726E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1E2B50" wp14:editId="301F3B0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143510</wp:posOffset>
                      </wp:positionV>
                      <wp:extent cx="6286500" cy="2276475"/>
                      <wp:effectExtent l="5715" t="13970" r="13335" b="5080"/>
                      <wp:wrapNone/>
                      <wp:docPr id="1109390541" name="Tekstfel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2276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517E7E" w14:textId="77777777" w:rsidR="007D537E" w:rsidRPr="00A1090C" w:rsidRDefault="007D537E" w:rsidP="007D537E">
                                  <w:pPr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proofErr w:type="spellStart"/>
                                  <w:r w:rsidRPr="00A1090C">
                                    <w:rPr>
                                      <w:rFonts w:ascii="Book Antiqua" w:hAnsi="Book Antiqua"/>
                                      <w:b/>
                                    </w:rPr>
                                    <w:t>Fakliga</w:t>
                                  </w:r>
                                  <w:proofErr w:type="spellEnd"/>
                                  <w:r w:rsidRPr="00A1090C">
                                    <w:rPr>
                                      <w:rFonts w:ascii="Book Antiqua" w:hAnsi="Book Antiqua"/>
                                      <w:b/>
                                    </w:rPr>
                                    <w:t>:</w:t>
                                  </w:r>
                                </w:p>
                                <w:p w14:paraId="1B6E9399" w14:textId="77777777" w:rsidR="007D537E" w:rsidRPr="00A1090C" w:rsidRDefault="007D537E" w:rsidP="007D537E">
                                  <w:pPr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</w:p>
                                <w:p w14:paraId="7C2116AA" w14:textId="77777777" w:rsidR="007D537E" w:rsidRDefault="007D537E" w:rsidP="007D537E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1C6F7FE8" w14:textId="77777777" w:rsidR="007D537E" w:rsidRDefault="007D537E" w:rsidP="007D537E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7C8A9C67" w14:textId="77777777" w:rsidR="007D537E" w:rsidRDefault="007D537E" w:rsidP="007D537E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6C9F134D" w14:textId="77777777" w:rsidR="007D537E" w:rsidRDefault="007D537E" w:rsidP="007D537E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2DB462CA" w14:textId="77777777" w:rsidR="007D537E" w:rsidRDefault="007D537E" w:rsidP="007D53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E2B50" id="Tekstfelt 6" o:spid="_x0000_s1034" type="#_x0000_t202" style="position:absolute;left:0;text-align:left;margin-left:12.6pt;margin-top:11.3pt;width:495pt;height:17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">
                      <v:textbox>
                        <w:txbxContent>
                          <w:p w14:paraId="52517E7E" w14:textId="77777777" w:rsidR="007D537E" w:rsidRPr="00A1090C" w:rsidRDefault="007D537E" w:rsidP="007D53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proofErr w:type="spellStart"/>
                            <w:r w:rsidRPr="00A1090C">
                              <w:rPr>
                                <w:rFonts w:ascii="Book Antiqua" w:hAnsi="Book Antiqua"/>
                                <w:b/>
                              </w:rPr>
                              <w:t>Fakliga</w:t>
                            </w:r>
                            <w:proofErr w:type="spellEnd"/>
                            <w:r w:rsidRPr="00A1090C">
                              <w:rPr>
                                <w:rFonts w:ascii="Book Antiqua" w:hAnsi="Book Antiqua"/>
                                <w:b/>
                              </w:rPr>
                              <w:t>:</w:t>
                            </w:r>
                          </w:p>
                          <w:p w14:paraId="1B6E9399" w14:textId="77777777" w:rsidR="007D537E" w:rsidRPr="00A1090C" w:rsidRDefault="007D537E" w:rsidP="007D53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2116AA" w14:textId="77777777" w:rsidR="007D537E" w:rsidRDefault="007D537E" w:rsidP="007D537E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1C6F7FE8" w14:textId="77777777" w:rsidR="007D537E" w:rsidRDefault="007D537E" w:rsidP="007D537E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7C8A9C67" w14:textId="77777777" w:rsidR="007D537E" w:rsidRDefault="007D537E" w:rsidP="007D537E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6C9F134D" w14:textId="77777777" w:rsidR="007D537E" w:rsidRDefault="007D537E" w:rsidP="007D537E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2DB462CA" w14:textId="77777777" w:rsidR="007D537E" w:rsidRDefault="007D537E" w:rsidP="007D537E"/>
                        </w:txbxContent>
                      </v:textbox>
                    </v:shape>
                  </w:pict>
                </mc:Fallback>
              </mc:AlternateContent>
            </w:r>
          </w:p>
          <w:p w14:paraId="1BC94517" w14:textId="77777777" w:rsidR="007D537E" w:rsidRPr="00D85F95" w:rsidRDefault="007D537E" w:rsidP="004D74FC">
            <w:pPr>
              <w:rPr>
                <w:rFonts w:ascii="Book Antiqua" w:hAnsi="Book Antiqua"/>
                <w:b/>
                <w:lang w:val="fo-FO"/>
              </w:rPr>
            </w:pPr>
            <w:r w:rsidRPr="00D85F95">
              <w:rPr>
                <w:rFonts w:ascii="Book Antiqua" w:hAnsi="Book Antiqua"/>
                <w:b/>
                <w:lang w:val="fo-FO"/>
              </w:rPr>
              <w:t xml:space="preserve">   </w:t>
            </w:r>
          </w:p>
          <w:p w14:paraId="136C406D" w14:textId="77777777" w:rsidR="007D537E" w:rsidRPr="003927BF" w:rsidRDefault="007D537E" w:rsidP="004D74FC">
            <w:pPr>
              <w:rPr>
                <w:rFonts w:ascii="Book Antiqua" w:hAnsi="Book Antiqua"/>
                <w:b/>
                <w:lang w:val="fo-FO"/>
              </w:rPr>
            </w:pPr>
            <w:r w:rsidRPr="00D85F95">
              <w:rPr>
                <w:rFonts w:ascii="Book Antiqua" w:hAnsi="Book Antiqua"/>
                <w:b/>
                <w:lang w:val="fo-FO"/>
              </w:rPr>
              <w:t xml:space="preserve">  </w:t>
            </w:r>
          </w:p>
          <w:p w14:paraId="3AF04A7F" w14:textId="77777777" w:rsidR="007D537E" w:rsidRPr="003927BF" w:rsidRDefault="007D537E" w:rsidP="004D74FC">
            <w:pPr>
              <w:rPr>
                <w:rFonts w:ascii="Book Antiqua" w:hAnsi="Book Antiqua"/>
                <w:lang w:val="fo-FO"/>
              </w:rPr>
            </w:pPr>
          </w:p>
          <w:p w14:paraId="2F66CD1E" w14:textId="77777777" w:rsidR="007D537E" w:rsidRPr="003927BF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15D7CFB8" w14:textId="77777777" w:rsidR="007D537E" w:rsidRPr="003927BF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134874D4" w14:textId="77777777" w:rsidR="007D537E" w:rsidRPr="003927BF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5DB69838" w14:textId="77777777" w:rsidR="007D537E" w:rsidRPr="003927BF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40FA86D1" w14:textId="77777777" w:rsidR="007D537E" w:rsidRPr="003927BF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6612DE09" w14:textId="77777777" w:rsidR="007D537E" w:rsidRPr="003927BF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7CDCDE80" w14:textId="77777777" w:rsidR="007D537E" w:rsidRPr="003927BF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4050CF88" w14:textId="77777777" w:rsidR="007D537E" w:rsidRPr="003927BF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77367822" w14:textId="13739945" w:rsidR="007D537E" w:rsidRPr="003927BF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  <w:r w:rsidRPr="0070726E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708E07" wp14:editId="3A2AB52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28575</wp:posOffset>
                      </wp:positionV>
                      <wp:extent cx="6286500" cy="1818640"/>
                      <wp:effectExtent l="5715" t="8255" r="13335" b="11430"/>
                      <wp:wrapNone/>
                      <wp:docPr id="1583488218" name="Tekstfel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181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D61713" w14:textId="77777777" w:rsidR="007D537E" w:rsidRPr="00A1090C" w:rsidRDefault="007D537E" w:rsidP="007D537E">
                                  <w:pPr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proofErr w:type="spellStart"/>
                                  <w:r w:rsidRPr="00A1090C">
                                    <w:rPr>
                                      <w:rFonts w:ascii="Book Antiqua" w:hAnsi="Book Antiqua"/>
                                      <w:b/>
                                    </w:rPr>
                                    <w:t>Persónliga</w:t>
                                  </w:r>
                                  <w:proofErr w:type="spellEnd"/>
                                  <w:r w:rsidRPr="00A1090C">
                                    <w:rPr>
                                      <w:rFonts w:ascii="Book Antiqua" w:hAnsi="Book Antiqua"/>
                                      <w:b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08E07" id="Tekstfelt 5" o:spid="_x0000_s1035" type="#_x0000_t202" style="position:absolute;left:0;text-align:left;margin-left:12.6pt;margin-top:2.25pt;width:495pt;height:1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">
                      <v:textbox>
                        <w:txbxContent>
                          <w:p w14:paraId="0CD61713" w14:textId="77777777" w:rsidR="007D537E" w:rsidRPr="00A1090C" w:rsidRDefault="007D537E" w:rsidP="007D53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proofErr w:type="spellStart"/>
                            <w:r w:rsidRPr="00A1090C">
                              <w:rPr>
                                <w:rFonts w:ascii="Book Antiqua" w:hAnsi="Book Antiqua"/>
                                <w:b/>
                              </w:rPr>
                              <w:t>Persónliga</w:t>
                            </w:r>
                            <w:proofErr w:type="spellEnd"/>
                            <w:r w:rsidRPr="00A1090C">
                              <w:rPr>
                                <w:rFonts w:ascii="Book Antiqua" w:hAnsi="Book Antiqua"/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ABA77C" w14:textId="77777777" w:rsidR="007D537E" w:rsidRPr="003927BF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7745390E" w14:textId="77777777" w:rsidR="007D537E" w:rsidRPr="003927BF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35AAB56A" w14:textId="77777777" w:rsidR="007D537E" w:rsidRPr="003927BF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70FE6990" w14:textId="77777777" w:rsidR="007D537E" w:rsidRPr="003927BF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6B24B325" w14:textId="77777777" w:rsidR="007D537E" w:rsidRPr="003927BF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79F979C4" w14:textId="77777777" w:rsidR="007D537E" w:rsidRPr="003927BF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72C1409F" w14:textId="77777777" w:rsidR="007D537E" w:rsidRPr="003927BF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7AD90DAB" w14:textId="77777777" w:rsidR="007D537E" w:rsidRPr="003927BF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73EE4756" w14:textId="77777777" w:rsidR="007D537E" w:rsidRPr="003927BF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1733B5F1" w14:textId="2DEE2F37" w:rsidR="007D537E" w:rsidRPr="003927BF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  <w:r w:rsidRPr="0070726E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0586F3" wp14:editId="366DD0C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18415</wp:posOffset>
                      </wp:positionV>
                      <wp:extent cx="6286500" cy="571500"/>
                      <wp:effectExtent l="5715" t="5715" r="13335" b="13335"/>
                      <wp:wrapNone/>
                      <wp:docPr id="686736458" name="Tekstfel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FE5889" w14:textId="77777777" w:rsidR="007D537E" w:rsidRDefault="007D537E" w:rsidP="007D537E">
                                  <w:pPr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 w:rsidRPr="005439DF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amrøða hildin tann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proofErr w:type="spellStart"/>
                                  <w:r w:rsidRPr="005439DF">
                                    <w:rPr>
                                      <w:rFonts w:ascii="Book Antiqua" w:hAnsi="Book Antiqua"/>
                                      <w:b/>
                                    </w:rPr>
                                    <w:t>Starvsvenjingarstað</w:t>
                                  </w:r>
                                  <w:proofErr w:type="spellEnd"/>
                                  <w:r w:rsidRPr="005439DF">
                                    <w:rPr>
                                      <w:rFonts w:ascii="Book Antiqua" w:hAnsi="Book Antiqua"/>
                                      <w:b/>
                                    </w:rPr>
                                    <w:t>:</w:t>
                                  </w:r>
                                </w:p>
                                <w:p w14:paraId="209744C8" w14:textId="1CD9ED7D" w:rsidR="007D537E" w:rsidRDefault="007D537E" w:rsidP="007D537E">
                                  <w:r w:rsidRPr="005439DF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Næmingur:</w:t>
                                  </w:r>
                                  <w:r w:rsidRPr="005439DF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 w:rsidRPr="005439DF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 w:rsidRPr="005439DF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 w:rsidRPr="005439DF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Vegleiðari: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586F3" id="Tekstfelt 4" o:spid="_x0000_s1036" type="#_x0000_t202" style="position:absolute;left:0;text-align:left;margin-left:21.6pt;margin-top:1.45pt;width:49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">
                      <v:textbox>
                        <w:txbxContent>
                          <w:p w14:paraId="08FE5889" w14:textId="77777777" w:rsidR="007D537E" w:rsidRDefault="007D537E" w:rsidP="007D537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5439DF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S</w:t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amrøða hildin tann</w:t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proofErr w:type="spellStart"/>
                            <w:r w:rsidRPr="005439DF">
                              <w:rPr>
                                <w:rFonts w:ascii="Book Antiqua" w:hAnsi="Book Antiqua"/>
                                <w:b/>
                              </w:rPr>
                              <w:t>Starvsvenjingarstað</w:t>
                            </w:r>
                            <w:proofErr w:type="spellEnd"/>
                            <w:r w:rsidRPr="005439DF">
                              <w:rPr>
                                <w:rFonts w:ascii="Book Antiqua" w:hAnsi="Book Antiqua"/>
                                <w:b/>
                              </w:rPr>
                              <w:t>:</w:t>
                            </w:r>
                          </w:p>
                          <w:p w14:paraId="209744C8" w14:textId="1CD9ED7D" w:rsidR="007D537E" w:rsidRDefault="007D537E" w:rsidP="007D537E">
                            <w:r w:rsidRPr="005439DF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Næmingur:</w:t>
                            </w:r>
                            <w:r w:rsidRPr="005439DF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 w:rsidRPr="005439DF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 w:rsidRPr="005439DF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 w:rsidRPr="005439DF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Vegleiðari: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D7903B" w14:textId="77777777" w:rsidR="007D537E" w:rsidRPr="003927BF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29C4EB52" w14:textId="77777777" w:rsidR="007D537E" w:rsidRPr="003927BF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02847200" w14:textId="77777777" w:rsidR="007D537E" w:rsidRPr="0070726E" w:rsidRDefault="007D537E" w:rsidP="004D74FC">
            <w:pPr>
              <w:rPr>
                <w:sz w:val="20"/>
                <w:szCs w:val="20"/>
                <w:lang w:val="fo-FO"/>
              </w:rPr>
            </w:pPr>
          </w:p>
        </w:tc>
      </w:tr>
    </w:tbl>
    <w:p w14:paraId="1E5F2690" w14:textId="77777777" w:rsidR="007D537E" w:rsidRPr="003927BF" w:rsidRDefault="007D537E" w:rsidP="007D537E">
      <w:pPr>
        <w:ind w:left="360"/>
        <w:rPr>
          <w:b/>
          <w:sz w:val="22"/>
          <w:szCs w:val="22"/>
          <w:lang w:val="fo-FO"/>
        </w:rPr>
      </w:pPr>
    </w:p>
    <w:tbl>
      <w:tblPr>
        <w:tblpPr w:leftFromText="141" w:rightFromText="141" w:vertAnchor="page" w:horzAnchor="margin" w:tblpY="97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587"/>
        <w:gridCol w:w="540"/>
        <w:gridCol w:w="540"/>
        <w:gridCol w:w="540"/>
        <w:gridCol w:w="540"/>
      </w:tblGrid>
      <w:tr w:rsidR="007D537E" w:rsidRPr="001D4BDA" w14:paraId="752C841D" w14:textId="77777777" w:rsidTr="004D74FC">
        <w:trPr>
          <w:cantSplit/>
          <w:trHeight w:val="1255"/>
        </w:trPr>
        <w:tc>
          <w:tcPr>
            <w:tcW w:w="7621" w:type="dxa"/>
          </w:tcPr>
          <w:p w14:paraId="43571ABC" w14:textId="77777777" w:rsidR="007D537E" w:rsidRPr="00BF20E3" w:rsidRDefault="007D537E" w:rsidP="004D74FC">
            <w:pPr>
              <w:rPr>
                <w:rFonts w:ascii="Book Antiqua" w:hAnsi="Book Antiqua" w:cs="Arial"/>
                <w:b/>
                <w:sz w:val="20"/>
                <w:szCs w:val="20"/>
                <w:lang w:val="nb-NO"/>
              </w:rPr>
            </w:pPr>
            <w:r w:rsidRPr="00BF20E3">
              <w:rPr>
                <w:rFonts w:ascii="Book Antiqua" w:hAnsi="Book Antiqua" w:cs="Arial"/>
                <w:b/>
                <w:sz w:val="20"/>
                <w:szCs w:val="20"/>
                <w:lang w:val="nb-NO"/>
              </w:rPr>
              <w:lastRenderedPageBreak/>
              <w:t>ENDALIG METING av heilsuhjálparanæmingum starvsvenjing I og II</w:t>
            </w:r>
          </w:p>
          <w:p w14:paraId="7FA96F84" w14:textId="77777777" w:rsidR="007D537E" w:rsidRPr="00BF20E3" w:rsidRDefault="007D537E" w:rsidP="004D74FC">
            <w:pPr>
              <w:tabs>
                <w:tab w:val="left" w:pos="1707"/>
              </w:tabs>
              <w:rPr>
                <w:rFonts w:ascii="Book Antiqua" w:hAnsi="Book Antiqua" w:cs="Arial"/>
                <w:b/>
                <w:sz w:val="20"/>
                <w:szCs w:val="20"/>
                <w:lang w:val="nb-NO"/>
              </w:rPr>
            </w:pPr>
            <w:r w:rsidRPr="00BF20E3">
              <w:rPr>
                <w:rFonts w:ascii="Book Antiqua" w:hAnsi="Book Antiqua" w:cs="Arial"/>
                <w:b/>
                <w:sz w:val="20"/>
                <w:szCs w:val="20"/>
                <w:lang w:val="nb-NO"/>
              </w:rPr>
              <w:tab/>
            </w:r>
          </w:p>
          <w:p w14:paraId="22281743" w14:textId="77777777" w:rsidR="007D537E" w:rsidRPr="0024200F" w:rsidRDefault="007D537E" w:rsidP="004D74FC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4200F">
              <w:rPr>
                <w:rFonts w:ascii="Book Antiqua" w:hAnsi="Book Antiqua" w:cs="Arial"/>
                <w:b/>
                <w:sz w:val="20"/>
                <w:szCs w:val="20"/>
              </w:rPr>
              <w:t>Navn:</w:t>
            </w:r>
          </w:p>
          <w:p w14:paraId="77112600" w14:textId="77777777" w:rsidR="007D537E" w:rsidRPr="0024200F" w:rsidRDefault="007D537E" w:rsidP="004D74FC">
            <w:pPr>
              <w:rPr>
                <w:rFonts w:ascii="Book Antiqua" w:hAnsi="Book Antiqua" w:cs="Arial"/>
                <w:sz w:val="20"/>
                <w:szCs w:val="20"/>
              </w:rPr>
            </w:pPr>
            <w:r w:rsidRPr="0024200F">
              <w:rPr>
                <w:rFonts w:ascii="Book Antiqua" w:hAnsi="Book Antiqua" w:cs="Arial"/>
                <w:b/>
                <w:sz w:val="20"/>
                <w:szCs w:val="20"/>
              </w:rPr>
              <w:t>Dato:</w:t>
            </w:r>
            <w:r w:rsidRPr="0024200F">
              <w:rPr>
                <w:rFonts w:ascii="Book Antiqua" w:hAnsi="Book Antiqua" w:cs="Arial"/>
                <w:sz w:val="20"/>
                <w:szCs w:val="20"/>
              </w:rPr>
              <w:t xml:space="preserve">                                 </w:t>
            </w:r>
            <w:proofErr w:type="spellStart"/>
            <w:r w:rsidRPr="0024200F">
              <w:rPr>
                <w:rFonts w:ascii="Book Antiqua" w:hAnsi="Book Antiqua" w:cs="Arial"/>
                <w:sz w:val="20"/>
                <w:szCs w:val="20"/>
              </w:rPr>
              <w:t>Starvsvenjingarstað</w:t>
            </w:r>
            <w:proofErr w:type="spellEnd"/>
            <w:r w:rsidRPr="0024200F">
              <w:rPr>
                <w:rFonts w:ascii="Book Antiqua" w:hAnsi="Book Antiqua" w:cs="Arial"/>
                <w:sz w:val="20"/>
                <w:szCs w:val="20"/>
              </w:rPr>
              <w:t xml:space="preserve">:                                                         </w:t>
            </w:r>
          </w:p>
          <w:p w14:paraId="67EBC4D6" w14:textId="77777777" w:rsidR="007D537E" w:rsidRDefault="007D537E" w:rsidP="004D74FC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14:paraId="5AEB22E0" w14:textId="77777777" w:rsidR="007D537E" w:rsidRDefault="007D537E" w:rsidP="004D74FC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Taksonomi:  </w:t>
            </w:r>
          </w:p>
          <w:p w14:paraId="09A5E31D" w14:textId="77777777" w:rsidR="007D537E" w:rsidRPr="006E3717" w:rsidRDefault="007D537E" w:rsidP="004D74FC">
            <w:pPr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Starvsvenjing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I: </w:t>
            </w:r>
            <w:r w:rsidRPr="007466CF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N</w:t>
            </w:r>
            <w:r w:rsidRPr="007466CF">
              <w:rPr>
                <w:rFonts w:ascii="Book Antiqua" w:hAnsi="Book Antiqua" w:cs="Arial"/>
                <w:sz w:val="20"/>
                <w:szCs w:val="20"/>
              </w:rPr>
              <w:t>æmingurin</w:t>
            </w:r>
            <w:proofErr w:type="spellEnd"/>
            <w:r w:rsidRPr="007466CF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 w:rsidRPr="007466CF">
              <w:rPr>
                <w:rFonts w:ascii="Book Antiqua" w:hAnsi="Book Antiqua" w:cs="Arial"/>
                <w:sz w:val="20"/>
                <w:szCs w:val="20"/>
              </w:rPr>
              <w:t>fær</w:t>
            </w:r>
            <w:proofErr w:type="spellEnd"/>
            <w:r w:rsidRPr="007466CF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vitan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um</w:t>
            </w:r>
            <w:proofErr w:type="spellEnd"/>
          </w:p>
          <w:p w14:paraId="3C068D0D" w14:textId="77777777" w:rsidR="007D537E" w:rsidRPr="006E3717" w:rsidRDefault="007D537E" w:rsidP="004D74FC">
            <w:pPr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Starvsvenjing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II: </w:t>
            </w:r>
            <w:proofErr w:type="spellStart"/>
            <w:r w:rsidRPr="006E3717">
              <w:rPr>
                <w:rFonts w:ascii="Book Antiqua" w:hAnsi="Book Antiqua" w:cs="Arial"/>
                <w:sz w:val="20"/>
                <w:szCs w:val="20"/>
              </w:rPr>
              <w:t>Næmingurin</w:t>
            </w:r>
            <w:proofErr w:type="spellEnd"/>
            <w:r w:rsidRPr="006E371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 w:rsidRPr="006E3717">
              <w:rPr>
                <w:rFonts w:ascii="Book Antiqua" w:hAnsi="Book Antiqua" w:cs="Arial"/>
                <w:sz w:val="20"/>
                <w:szCs w:val="20"/>
              </w:rPr>
              <w:t>fær</w:t>
            </w:r>
            <w:proofErr w:type="spellEnd"/>
            <w:r w:rsidRPr="006E371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hegni</w:t>
            </w:r>
            <w:proofErr w:type="spellEnd"/>
            <w:r w:rsidRPr="006E3717">
              <w:rPr>
                <w:rFonts w:ascii="Book Antiqua" w:hAnsi="Book Antiqua" w:cs="Arial"/>
                <w:sz w:val="20"/>
                <w:szCs w:val="20"/>
              </w:rPr>
              <w:t xml:space="preserve"> og </w:t>
            </w:r>
            <w:proofErr w:type="spellStart"/>
            <w:r w:rsidRPr="006E3717">
              <w:rPr>
                <w:rFonts w:ascii="Book Antiqua" w:hAnsi="Book Antiqua" w:cs="Arial"/>
                <w:sz w:val="20"/>
                <w:szCs w:val="20"/>
              </w:rPr>
              <w:t>førleika</w:t>
            </w:r>
            <w:proofErr w:type="spellEnd"/>
            <w:r w:rsidRPr="006E3717">
              <w:rPr>
                <w:rFonts w:ascii="Book Antiqua" w:hAnsi="Book Antiqua" w:cs="Arial"/>
                <w:sz w:val="20"/>
                <w:szCs w:val="20"/>
              </w:rPr>
              <w:t xml:space="preserve"> ti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l </w:t>
            </w:r>
          </w:p>
          <w:p w14:paraId="625E0A6E" w14:textId="77777777" w:rsidR="007D537E" w:rsidRPr="0024200F" w:rsidRDefault="007D537E" w:rsidP="004D74F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87" w:type="dxa"/>
            <w:textDirection w:val="btLr"/>
          </w:tcPr>
          <w:p w14:paraId="4CC30E94" w14:textId="77777777" w:rsidR="007D537E" w:rsidRPr="00F63195" w:rsidRDefault="007D537E" w:rsidP="004D74FC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Avrik</w:t>
            </w:r>
            <w:proofErr w:type="spellEnd"/>
            <w:r w:rsidRPr="00F63195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ið</w:t>
            </w:r>
            <w:proofErr w:type="spellEnd"/>
            <w:r w:rsidRPr="00F63195">
              <w:rPr>
                <w:rFonts w:ascii="Book Antiqua" w:hAnsi="Book Antiqua"/>
                <w:sz w:val="18"/>
                <w:szCs w:val="18"/>
              </w:rPr>
              <w:t xml:space="preserve"> als </w:t>
            </w: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ikki</w:t>
            </w:r>
            <w:proofErr w:type="spellEnd"/>
            <w:r w:rsidRPr="00F6319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eru</w:t>
            </w:r>
            <w:proofErr w:type="spellEnd"/>
          </w:p>
          <w:p w14:paraId="72131DD4" w14:textId="77777777" w:rsidR="007D537E" w:rsidRPr="00F63195" w:rsidRDefault="007D537E" w:rsidP="004D74FC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nøktandi</w:t>
            </w:r>
            <w:proofErr w:type="spellEnd"/>
          </w:p>
        </w:tc>
        <w:tc>
          <w:tcPr>
            <w:tcW w:w="540" w:type="dxa"/>
            <w:textDirection w:val="btLr"/>
          </w:tcPr>
          <w:p w14:paraId="626C3497" w14:textId="77777777" w:rsidR="007D537E" w:rsidRPr="00F63195" w:rsidRDefault="007D537E" w:rsidP="004D74FC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Avrik</w:t>
            </w:r>
            <w:proofErr w:type="spellEnd"/>
            <w:r w:rsidRPr="00F63195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ið</w:t>
            </w:r>
            <w:proofErr w:type="spellEnd"/>
            <w:r w:rsidRPr="00F6319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júst</w:t>
            </w:r>
            <w:proofErr w:type="spellEnd"/>
            <w:r w:rsidRPr="00F6319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eru</w:t>
            </w:r>
            <w:proofErr w:type="spellEnd"/>
          </w:p>
          <w:p w14:paraId="6C2A7851" w14:textId="77777777" w:rsidR="007D537E" w:rsidRPr="00F63195" w:rsidRDefault="007D537E" w:rsidP="004D74FC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nøktandi</w:t>
            </w:r>
            <w:proofErr w:type="spellEnd"/>
          </w:p>
        </w:tc>
        <w:tc>
          <w:tcPr>
            <w:tcW w:w="540" w:type="dxa"/>
            <w:textDirection w:val="btLr"/>
          </w:tcPr>
          <w:p w14:paraId="3456B81C" w14:textId="77777777" w:rsidR="007D537E" w:rsidRPr="00F63195" w:rsidRDefault="007D537E" w:rsidP="004D74FC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Avrik</w:t>
            </w:r>
            <w:proofErr w:type="spellEnd"/>
            <w:r w:rsidRPr="00F63195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ið</w:t>
            </w:r>
            <w:proofErr w:type="spellEnd"/>
            <w:r w:rsidRPr="00F6319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eru</w:t>
            </w:r>
            <w:proofErr w:type="spellEnd"/>
            <w:r w:rsidRPr="00F6319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meðal</w:t>
            </w:r>
            <w:proofErr w:type="spellEnd"/>
          </w:p>
          <w:p w14:paraId="7DE1C73C" w14:textId="77777777" w:rsidR="007D537E" w:rsidRPr="00F63195" w:rsidRDefault="007D537E" w:rsidP="004D74FC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14:paraId="59A54A6C" w14:textId="77777777" w:rsidR="007D537E" w:rsidRPr="00F63195" w:rsidRDefault="007D537E" w:rsidP="004D74FC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Avrik</w:t>
            </w:r>
            <w:proofErr w:type="spellEnd"/>
            <w:r w:rsidRPr="00F63195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ið</w:t>
            </w:r>
            <w:proofErr w:type="spellEnd"/>
            <w:r w:rsidRPr="00F6319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eru</w:t>
            </w:r>
            <w:proofErr w:type="spellEnd"/>
            <w:r w:rsidRPr="00F6319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væl</w:t>
            </w:r>
            <w:proofErr w:type="spellEnd"/>
          </w:p>
          <w:p w14:paraId="3524F45E" w14:textId="77777777" w:rsidR="007D537E" w:rsidRPr="00F63195" w:rsidRDefault="007D537E" w:rsidP="004D74FC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nøktandi</w:t>
            </w:r>
            <w:proofErr w:type="spellEnd"/>
          </w:p>
        </w:tc>
        <w:tc>
          <w:tcPr>
            <w:tcW w:w="540" w:type="dxa"/>
            <w:textDirection w:val="btLr"/>
          </w:tcPr>
          <w:p w14:paraId="65BF7989" w14:textId="77777777" w:rsidR="007D537E" w:rsidRPr="00F63195" w:rsidRDefault="007D537E" w:rsidP="004D74FC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Avrik</w:t>
            </w:r>
            <w:proofErr w:type="spellEnd"/>
            <w:r w:rsidRPr="00F63195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ið</w:t>
            </w:r>
            <w:proofErr w:type="spellEnd"/>
            <w:r w:rsidRPr="00F6319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eru</w:t>
            </w:r>
            <w:proofErr w:type="spellEnd"/>
            <w:r w:rsidRPr="00F63195">
              <w:rPr>
                <w:rFonts w:ascii="Book Antiqua" w:hAnsi="Book Antiqua"/>
                <w:sz w:val="18"/>
                <w:szCs w:val="18"/>
              </w:rPr>
              <w:t xml:space="preserve"> sera </w:t>
            </w: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væl</w:t>
            </w:r>
            <w:proofErr w:type="spellEnd"/>
            <w:r w:rsidRPr="00F63195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7DA6703B" w14:textId="77777777" w:rsidR="007D537E" w:rsidRPr="00F63195" w:rsidRDefault="007D537E" w:rsidP="004D74FC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F63195">
              <w:rPr>
                <w:rFonts w:ascii="Book Antiqua" w:hAnsi="Book Antiqua"/>
                <w:sz w:val="18"/>
                <w:szCs w:val="18"/>
              </w:rPr>
              <w:t>nøktandi</w:t>
            </w:r>
            <w:proofErr w:type="spellEnd"/>
          </w:p>
        </w:tc>
      </w:tr>
      <w:tr w:rsidR="007D537E" w:rsidRPr="00BF20E3" w14:paraId="4D057579" w14:textId="77777777" w:rsidTr="004D74FC">
        <w:tc>
          <w:tcPr>
            <w:tcW w:w="7621" w:type="dxa"/>
            <w:vAlign w:val="center"/>
          </w:tcPr>
          <w:p w14:paraId="47D52FF7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3927BF">
              <w:rPr>
                <w:rFonts w:eastAsia="Times-Roman"/>
                <w:b/>
                <w:color w:val="353535"/>
                <w:lang w:val="fo-FO"/>
              </w:rPr>
              <w:t>1.</w:t>
            </w:r>
            <w:r>
              <w:rPr>
                <w:rFonts w:eastAsia="Times-Roman"/>
                <w:b/>
                <w:color w:val="353535"/>
                <w:lang w:val="fo-FO"/>
              </w:rPr>
              <w:t xml:space="preserve"> 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Næmingurin dugir professionelt og sjálvstøðugt at taka sær </w:t>
            </w:r>
          </w:p>
          <w:p w14:paraId="589DF211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 xml:space="preserve">av persónligari røkt og umsorgan og eisini at veita persónliga </w:t>
            </w:r>
          </w:p>
          <w:p w14:paraId="3E5C6020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og praktiska</w:t>
            </w:r>
            <w:r>
              <w:rPr>
                <w:rFonts w:eastAsia="Times-Roman"/>
                <w:color w:val="353535"/>
                <w:lang w:val="fo-FO"/>
              </w:rPr>
              <w:t>n stuðul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soleiðis, at borgarin kann varðveita møguleika</w:t>
            </w:r>
            <w:r>
              <w:rPr>
                <w:rFonts w:eastAsia="Times-Roman"/>
                <w:color w:val="353535"/>
                <w:lang w:val="fo-FO"/>
              </w:rPr>
              <w:t>n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fyri</w:t>
            </w:r>
          </w:p>
          <w:p w14:paraId="78E07F51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 xml:space="preserve">at fremja lívsmegi sína og </w:t>
            </w:r>
            <w:proofErr w:type="spellStart"/>
            <w:r w:rsidRPr="005427CE">
              <w:rPr>
                <w:rFonts w:eastAsia="Times-Roman"/>
                <w:color w:val="353535"/>
                <w:lang w:val="fo-FO"/>
              </w:rPr>
              <w:t>lívsgóðsku</w:t>
            </w:r>
            <w:proofErr w:type="spellEnd"/>
            <w:r w:rsidRPr="005427CE">
              <w:rPr>
                <w:rFonts w:eastAsia="Times-Roman"/>
                <w:color w:val="353535"/>
                <w:lang w:val="fo-FO"/>
              </w:rPr>
              <w:t>.</w:t>
            </w:r>
          </w:p>
          <w:p w14:paraId="57814282" w14:textId="77777777" w:rsidR="007D537E" w:rsidRPr="000E1716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left="720" w:right="-143"/>
              <w:jc w:val="both"/>
              <w:rPr>
                <w:rFonts w:eastAsia="Times-Roman"/>
                <w:color w:val="353535"/>
                <w:lang w:val="fo-FO"/>
              </w:rPr>
            </w:pPr>
          </w:p>
        </w:tc>
        <w:tc>
          <w:tcPr>
            <w:tcW w:w="587" w:type="dxa"/>
          </w:tcPr>
          <w:p w14:paraId="14E14747" w14:textId="77777777" w:rsidR="007D537E" w:rsidRPr="00BF20E3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21781E4D" w14:textId="77777777" w:rsidR="007D537E" w:rsidRPr="00BF20E3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182F2998" w14:textId="77777777" w:rsidR="007D537E" w:rsidRPr="00BF20E3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645B79D8" w14:textId="77777777" w:rsidR="007D537E" w:rsidRPr="00BF20E3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245E3434" w14:textId="77777777" w:rsidR="007D537E" w:rsidRPr="00BF20E3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24200F" w14:paraId="0B78E4D8" w14:textId="77777777" w:rsidTr="004D74FC">
        <w:tc>
          <w:tcPr>
            <w:tcW w:w="7621" w:type="dxa"/>
            <w:vAlign w:val="center"/>
          </w:tcPr>
          <w:p w14:paraId="657880D7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bookmarkStart w:id="1" w:name="_Hlk517464"/>
            <w:r w:rsidRPr="003927BF">
              <w:rPr>
                <w:rFonts w:eastAsia="Times-Roman"/>
                <w:b/>
                <w:color w:val="353535"/>
                <w:lang w:val="fo-FO"/>
              </w:rPr>
              <w:t>2.</w:t>
            </w:r>
            <w:r>
              <w:rPr>
                <w:rFonts w:eastAsia="Times-Roman"/>
                <w:b/>
                <w:color w:val="353535"/>
                <w:lang w:val="fo-FO"/>
              </w:rPr>
              <w:t xml:space="preserve"> 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Næmingurin dugir </w:t>
            </w:r>
            <w:r>
              <w:rPr>
                <w:rFonts w:eastAsia="Times-Roman"/>
                <w:color w:val="353535"/>
                <w:lang w:val="fo-FO"/>
              </w:rPr>
              <w:t xml:space="preserve">at </w:t>
            </w:r>
            <w:r w:rsidRPr="005427CE">
              <w:rPr>
                <w:rFonts w:eastAsia="Times-Roman"/>
                <w:color w:val="353535"/>
                <w:lang w:val="fo-FO"/>
              </w:rPr>
              <w:t>hava sjálvsavgerðarrætt borgarans í huga</w:t>
            </w:r>
          </w:p>
          <w:p w14:paraId="5AF3A8CC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og samstundis eggja honum til at vera virkin í endurmenning síni,</w:t>
            </w:r>
          </w:p>
          <w:p w14:paraId="509F7B24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 xml:space="preserve">soleiðis at borgarin varðveitir </w:t>
            </w:r>
            <w:proofErr w:type="spellStart"/>
            <w:r w:rsidRPr="005427CE">
              <w:rPr>
                <w:rFonts w:eastAsia="Times-Roman"/>
                <w:color w:val="353535"/>
                <w:lang w:val="fo-FO"/>
              </w:rPr>
              <w:t>eginumsorgan</w:t>
            </w:r>
            <w:proofErr w:type="spellEnd"/>
            <w:r w:rsidRPr="005427CE">
              <w:rPr>
                <w:rFonts w:eastAsia="Times-Roman"/>
                <w:color w:val="353535"/>
                <w:lang w:val="fo-FO"/>
              </w:rPr>
              <w:t>, trivnað og fær verið</w:t>
            </w:r>
          </w:p>
          <w:p w14:paraId="1143F689" w14:textId="77777777" w:rsidR="007D537E" w:rsidRPr="005427C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so virkin, sum til ber.</w:t>
            </w:r>
            <w:bookmarkEnd w:id="1"/>
          </w:p>
          <w:p w14:paraId="7755B32B" w14:textId="77777777" w:rsidR="007D537E" w:rsidRPr="00103966" w:rsidRDefault="007D537E" w:rsidP="004D74FC">
            <w:pPr>
              <w:pStyle w:val="Listeafsnit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14:paraId="2DC76AD0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6598082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2A3D7FD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2A1D9CE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362D85F5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D537E" w:rsidRPr="000E1716" w14:paraId="732A2CE0" w14:textId="77777777" w:rsidTr="004D74FC">
        <w:tc>
          <w:tcPr>
            <w:tcW w:w="7621" w:type="dxa"/>
            <w:vAlign w:val="center"/>
          </w:tcPr>
          <w:p w14:paraId="37EFE7F8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3927BF">
              <w:rPr>
                <w:b/>
              </w:rPr>
              <w:t>3.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Næmingurin dugir at arbeiða heilsufremjandi og fyribyrgjandi og at</w:t>
            </w:r>
          </w:p>
          <w:p w14:paraId="09A2E319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>
              <w:rPr>
                <w:rFonts w:eastAsia="Times-Roman"/>
                <w:color w:val="353535"/>
                <w:lang w:val="fo-FO"/>
              </w:rPr>
              <w:t>vísa skynsemi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, um likamliga, sálarliga ella sosiala heilsustøða </w:t>
            </w:r>
          </w:p>
          <w:p w14:paraId="48EEECEE" w14:textId="77777777" w:rsidR="007D537E" w:rsidRPr="005427C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borgarans broytist.</w:t>
            </w:r>
          </w:p>
          <w:p w14:paraId="11043ECE" w14:textId="77777777" w:rsidR="007D537E" w:rsidRPr="00103966" w:rsidRDefault="007D537E" w:rsidP="004D74FC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14:paraId="6AEA1E3B" w14:textId="77777777" w:rsidR="007D537E" w:rsidRPr="000E171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32969C85" w14:textId="77777777" w:rsidR="007D537E" w:rsidRPr="000E171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56FF611F" w14:textId="77777777" w:rsidR="007D537E" w:rsidRPr="000E171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1E3DD50E" w14:textId="77777777" w:rsidR="007D537E" w:rsidRPr="000E171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4523380D" w14:textId="77777777" w:rsidR="007D537E" w:rsidRPr="000E171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BF20E3" w14:paraId="455404BF" w14:textId="77777777" w:rsidTr="004D74FC">
        <w:tc>
          <w:tcPr>
            <w:tcW w:w="7621" w:type="dxa"/>
            <w:vAlign w:val="center"/>
          </w:tcPr>
          <w:p w14:paraId="34088BA1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3927BF">
              <w:rPr>
                <w:b/>
              </w:rPr>
              <w:t>4.</w:t>
            </w:r>
            <w:r w:rsidRPr="003927BF">
              <w:rPr>
                <w:rFonts w:eastAsia="Times-Roman"/>
                <w:b/>
                <w:color w:val="353535"/>
                <w:lang w:val="fo-FO"/>
              </w:rPr>
              <w:t xml:space="preserve"> 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Næmingurin dugir sjálvstøðugt og við atliti til </w:t>
            </w:r>
            <w:proofErr w:type="spellStart"/>
            <w:r w:rsidRPr="005427CE">
              <w:rPr>
                <w:rFonts w:eastAsia="Times-Roman"/>
                <w:color w:val="353535"/>
                <w:lang w:val="fo-FO"/>
              </w:rPr>
              <w:t>lívsstíl</w:t>
            </w:r>
            <w:proofErr w:type="spellEnd"/>
            <w:r w:rsidRPr="005427CE">
              <w:rPr>
                <w:rFonts w:eastAsia="Times-Roman"/>
                <w:color w:val="353535"/>
                <w:lang w:val="fo-FO"/>
              </w:rPr>
              <w:t xml:space="preserve"> og lívskor</w:t>
            </w:r>
          </w:p>
          <w:p w14:paraId="46E17BE0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 xml:space="preserve">borgarans at eggja og stuðla borgaranum í mun til heilsuframa og </w:t>
            </w:r>
          </w:p>
          <w:p w14:paraId="535A18CA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fyribyrging og eisini at kunna borgaran um viðkomandi privat og</w:t>
            </w:r>
          </w:p>
          <w:p w14:paraId="4275E41C" w14:textId="77777777" w:rsidR="007D537E" w:rsidRPr="005427C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kommunal tilboð</w:t>
            </w:r>
            <w:r>
              <w:rPr>
                <w:rFonts w:eastAsia="Times-Roman"/>
                <w:color w:val="353535"/>
                <w:lang w:val="fo-FO"/>
              </w:rPr>
              <w:t>, undir hesum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samb</w:t>
            </w:r>
            <w:r>
              <w:rPr>
                <w:rFonts w:eastAsia="Times-Roman"/>
                <w:color w:val="353535"/>
                <w:lang w:val="fo-FO"/>
              </w:rPr>
              <w:t>o</w:t>
            </w:r>
            <w:r w:rsidRPr="005427CE">
              <w:rPr>
                <w:rFonts w:eastAsia="Times-Roman"/>
                <w:color w:val="353535"/>
                <w:lang w:val="fo-FO"/>
              </w:rPr>
              <w:t>nd við netverk og sjálvboðið arbeiði.</w:t>
            </w:r>
          </w:p>
          <w:p w14:paraId="3FBCE123" w14:textId="77777777" w:rsidR="007D537E" w:rsidRPr="00103966" w:rsidRDefault="007D537E" w:rsidP="004D74FC">
            <w:pPr>
              <w:pStyle w:val="Listeafsnit"/>
              <w:ind w:left="284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14:paraId="4C15C2D2" w14:textId="77777777" w:rsidR="007D537E" w:rsidRPr="00BF20E3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nb-NO"/>
              </w:rPr>
            </w:pPr>
          </w:p>
        </w:tc>
        <w:tc>
          <w:tcPr>
            <w:tcW w:w="540" w:type="dxa"/>
          </w:tcPr>
          <w:p w14:paraId="79DFDA96" w14:textId="77777777" w:rsidR="007D537E" w:rsidRPr="00BF20E3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nb-NO"/>
              </w:rPr>
            </w:pPr>
          </w:p>
        </w:tc>
        <w:tc>
          <w:tcPr>
            <w:tcW w:w="540" w:type="dxa"/>
          </w:tcPr>
          <w:p w14:paraId="1BD1A6B4" w14:textId="77777777" w:rsidR="007D537E" w:rsidRPr="00BF20E3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nb-NO"/>
              </w:rPr>
            </w:pPr>
          </w:p>
        </w:tc>
        <w:tc>
          <w:tcPr>
            <w:tcW w:w="540" w:type="dxa"/>
          </w:tcPr>
          <w:p w14:paraId="54F504C2" w14:textId="77777777" w:rsidR="007D537E" w:rsidRPr="00BF20E3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nb-NO"/>
              </w:rPr>
            </w:pPr>
          </w:p>
        </w:tc>
        <w:tc>
          <w:tcPr>
            <w:tcW w:w="540" w:type="dxa"/>
          </w:tcPr>
          <w:p w14:paraId="56C45740" w14:textId="77777777" w:rsidR="007D537E" w:rsidRPr="00BF20E3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nb-NO"/>
              </w:rPr>
            </w:pPr>
          </w:p>
        </w:tc>
      </w:tr>
      <w:tr w:rsidR="007D537E" w:rsidRPr="000E1716" w14:paraId="7437A078" w14:textId="77777777" w:rsidTr="004D74FC">
        <w:tc>
          <w:tcPr>
            <w:tcW w:w="7621" w:type="dxa"/>
            <w:vAlign w:val="center"/>
          </w:tcPr>
          <w:p w14:paraId="4346ECB4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lang w:val="fo-FO"/>
              </w:rPr>
            </w:pPr>
            <w:bookmarkStart w:id="2" w:name="_Hlk517720"/>
            <w:r w:rsidRPr="00C20E8A">
              <w:rPr>
                <w:b/>
                <w:lang w:val="fo-FO"/>
              </w:rPr>
              <w:t>5.</w:t>
            </w:r>
            <w:r w:rsidRPr="005427CE">
              <w:rPr>
                <w:rFonts w:eastAsia="Times-Roman"/>
                <w:lang w:val="fo-FO"/>
              </w:rPr>
              <w:t xml:space="preserve"> Næmingurin dugir sjálvstøðugt, út frá fakligari meting</w:t>
            </w:r>
            <w:r>
              <w:rPr>
                <w:rFonts w:eastAsia="Times-Roman"/>
                <w:lang w:val="fo-FO"/>
              </w:rPr>
              <w:t>,</w:t>
            </w:r>
            <w:r w:rsidRPr="005427CE">
              <w:rPr>
                <w:rFonts w:eastAsia="Times-Roman"/>
                <w:lang w:val="fo-FO"/>
              </w:rPr>
              <w:t xml:space="preserve"> út</w:t>
            </w:r>
          </w:p>
          <w:p w14:paraId="12F37CA7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lang w:val="fo-FO"/>
              </w:rPr>
            </w:pPr>
            <w:r w:rsidRPr="005427CE">
              <w:rPr>
                <w:rFonts w:eastAsia="Times-Roman"/>
                <w:lang w:val="fo-FO"/>
              </w:rPr>
              <w:t xml:space="preserve">frá tilmæli hjá </w:t>
            </w:r>
            <w:r>
              <w:rPr>
                <w:rFonts w:eastAsia="Times-Roman"/>
                <w:lang w:val="fo-FO"/>
              </w:rPr>
              <w:t xml:space="preserve">Heilsustýrinum og galdandi </w:t>
            </w:r>
            <w:r w:rsidRPr="005427CE">
              <w:rPr>
                <w:rFonts w:eastAsia="Times-Roman"/>
                <w:lang w:val="fo-FO"/>
              </w:rPr>
              <w:t xml:space="preserve">reglum </w:t>
            </w:r>
          </w:p>
          <w:p w14:paraId="2201BC2E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lang w:val="fo-FO"/>
              </w:rPr>
            </w:pPr>
            <w:r>
              <w:rPr>
                <w:rFonts w:eastAsia="Times-Roman"/>
                <w:lang w:val="fo-FO"/>
              </w:rPr>
              <w:t>á økinum</w:t>
            </w:r>
            <w:r w:rsidRPr="005427CE">
              <w:rPr>
                <w:rFonts w:eastAsia="Times-Roman"/>
                <w:lang w:val="fo-FO"/>
              </w:rPr>
              <w:t xml:space="preserve">, at varnast </w:t>
            </w:r>
            <w:r>
              <w:rPr>
                <w:rFonts w:eastAsia="Times-Roman"/>
                <w:lang w:val="fo-FO"/>
              </w:rPr>
              <w:t xml:space="preserve">tekin </w:t>
            </w:r>
            <w:r w:rsidRPr="005427CE">
              <w:rPr>
                <w:rFonts w:eastAsia="Times-Roman"/>
                <w:lang w:val="fo-FO"/>
              </w:rPr>
              <w:t>tíðliga</w:t>
            </w:r>
            <w:r>
              <w:rPr>
                <w:rFonts w:eastAsia="Times-Roman"/>
                <w:lang w:val="fo-FO"/>
              </w:rPr>
              <w:t xml:space="preserve"> um broytingar</w:t>
            </w:r>
            <w:r w:rsidRPr="005427CE">
              <w:rPr>
                <w:rFonts w:eastAsia="Times-Roman"/>
                <w:lang w:val="fo-FO"/>
              </w:rPr>
              <w:t xml:space="preserve"> og seta tiltøk í verk, millum</w:t>
            </w:r>
            <w:r>
              <w:rPr>
                <w:rFonts w:eastAsia="Times-Roman"/>
                <w:lang w:val="fo-FO"/>
              </w:rPr>
              <w:t>-</w:t>
            </w:r>
          </w:p>
          <w:p w14:paraId="379CFC50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lang w:val="fo-FO"/>
              </w:rPr>
            </w:pPr>
            <w:r w:rsidRPr="005427CE">
              <w:rPr>
                <w:rFonts w:eastAsia="Times-Roman"/>
                <w:lang w:val="fo-FO"/>
              </w:rPr>
              <w:t>annað viðkoman</w:t>
            </w:r>
            <w:r>
              <w:rPr>
                <w:rFonts w:eastAsia="Times-Roman"/>
                <w:lang w:val="fo-FO"/>
              </w:rPr>
              <w:t>d</w:t>
            </w:r>
            <w:r w:rsidRPr="005427CE">
              <w:rPr>
                <w:rFonts w:eastAsia="Times-Roman"/>
                <w:lang w:val="fo-FO"/>
              </w:rPr>
              <w:t>i kanningar, sum hava við gerandislív borgarans at gera.</w:t>
            </w:r>
          </w:p>
          <w:bookmarkEnd w:id="2"/>
          <w:p w14:paraId="1C886D78" w14:textId="77777777" w:rsidR="007D537E" w:rsidRPr="000E1716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left="720" w:right="-143"/>
              <w:jc w:val="both"/>
              <w:rPr>
                <w:b/>
                <w:lang w:val="fo-FO"/>
              </w:rPr>
            </w:pPr>
            <w:r w:rsidRPr="005427CE">
              <w:rPr>
                <w:rFonts w:eastAsia="Times-Roman"/>
                <w:lang w:val="fo-FO"/>
              </w:rPr>
              <w:t xml:space="preserve"> </w:t>
            </w:r>
          </w:p>
        </w:tc>
        <w:tc>
          <w:tcPr>
            <w:tcW w:w="587" w:type="dxa"/>
          </w:tcPr>
          <w:p w14:paraId="38DC575B" w14:textId="77777777" w:rsidR="007D537E" w:rsidRPr="000E171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781011D3" w14:textId="77777777" w:rsidR="007D537E" w:rsidRPr="000E171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1B88CEB4" w14:textId="77777777" w:rsidR="007D537E" w:rsidRPr="000E171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6A6E9D64" w14:textId="77777777" w:rsidR="007D537E" w:rsidRPr="000E171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3098E28A" w14:textId="77777777" w:rsidR="007D537E" w:rsidRPr="000E171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3927BF" w14:paraId="6A292F6B" w14:textId="77777777" w:rsidTr="004D74FC">
        <w:tc>
          <w:tcPr>
            <w:tcW w:w="7621" w:type="dxa"/>
            <w:vAlign w:val="center"/>
          </w:tcPr>
          <w:p w14:paraId="151421B8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CD2BB8">
              <w:rPr>
                <w:b/>
                <w:lang w:val="fo-FO"/>
              </w:rPr>
              <w:t>6.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Næmingurin dugir fakliga at meta um føðslustøðu borgarans og</w:t>
            </w:r>
          </w:p>
          <w:p w14:paraId="405E48B7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fáa viðkomandi átøk í lag, sum hava við kost og føðslustøðu hansara</w:t>
            </w:r>
            <w:r>
              <w:rPr>
                <w:rFonts w:eastAsia="Times-Roman"/>
                <w:color w:val="353535"/>
                <w:lang w:val="fo-FO"/>
              </w:rPr>
              <w:t xml:space="preserve"> at gera </w:t>
            </w:r>
          </w:p>
          <w:p w14:paraId="7C186925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>
              <w:rPr>
                <w:rFonts w:eastAsia="Times-Roman"/>
                <w:color w:val="353535"/>
                <w:lang w:val="fo-FO"/>
              </w:rPr>
              <w:t>og eisini, hvat tað hevur at týða at sita til borðs og hvønn týdning máltíðin hevur.</w:t>
            </w:r>
          </w:p>
          <w:p w14:paraId="4F86BA62" w14:textId="77777777" w:rsidR="007D537E" w:rsidRPr="00E71799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sz w:val="20"/>
                <w:szCs w:val="20"/>
                <w:lang w:val="fo-FO"/>
              </w:rPr>
            </w:pPr>
          </w:p>
        </w:tc>
        <w:tc>
          <w:tcPr>
            <w:tcW w:w="587" w:type="dxa"/>
          </w:tcPr>
          <w:p w14:paraId="7EA92ADF" w14:textId="77777777" w:rsidR="007D537E" w:rsidRPr="003927BF" w:rsidRDefault="007D537E" w:rsidP="004D74FC">
            <w:pPr>
              <w:ind w:left="331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3ADEB515" w14:textId="77777777" w:rsidR="007D537E" w:rsidRPr="003927BF" w:rsidRDefault="007D537E" w:rsidP="004D74FC">
            <w:pPr>
              <w:ind w:left="331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0CD5BB14" w14:textId="77777777" w:rsidR="007D537E" w:rsidRPr="003927BF" w:rsidRDefault="007D537E" w:rsidP="004D74FC">
            <w:pPr>
              <w:ind w:left="331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7E769693" w14:textId="77777777" w:rsidR="007D537E" w:rsidRPr="003927BF" w:rsidRDefault="007D537E" w:rsidP="004D74FC">
            <w:pPr>
              <w:ind w:left="331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267B7AF7" w14:textId="77777777" w:rsidR="007D537E" w:rsidRPr="003927BF" w:rsidRDefault="007D537E" w:rsidP="004D74FC">
            <w:pPr>
              <w:ind w:left="331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3927BF" w14:paraId="4DF8B1B5" w14:textId="77777777" w:rsidTr="004D74FC">
        <w:tc>
          <w:tcPr>
            <w:tcW w:w="7621" w:type="dxa"/>
            <w:vAlign w:val="center"/>
          </w:tcPr>
          <w:p w14:paraId="490D05F8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374C8C">
              <w:rPr>
                <w:b/>
                <w:lang w:val="fo-FO"/>
              </w:rPr>
              <w:t>7.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Næmingurin dugir sjálvstøðugt at stuðla, vegleiða, seta í gongd og </w:t>
            </w:r>
          </w:p>
          <w:p w14:paraId="13AADCBA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 xml:space="preserve">eftirmeta likamligt, mentanarligt, skapandi og sosialt virksemi saman </w:t>
            </w:r>
          </w:p>
          <w:p w14:paraId="1CE2990C" w14:textId="77777777" w:rsidR="007D537E" w:rsidRPr="005427C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við borgaranum fyri at stuðla honum í at megna gerandisdag</w:t>
            </w:r>
            <w:r>
              <w:rPr>
                <w:rFonts w:eastAsia="Times-Roman"/>
                <w:color w:val="353535"/>
                <w:lang w:val="fo-FO"/>
              </w:rPr>
              <w:t>i</w:t>
            </w:r>
            <w:r w:rsidRPr="005427CE">
              <w:rPr>
                <w:rFonts w:eastAsia="Times-Roman"/>
                <w:color w:val="353535"/>
                <w:lang w:val="fo-FO"/>
              </w:rPr>
              <w:t>n.</w:t>
            </w:r>
          </w:p>
          <w:p w14:paraId="3C163428" w14:textId="77777777" w:rsidR="007D537E" w:rsidRPr="00743BF6" w:rsidRDefault="007D537E" w:rsidP="004D74FC">
            <w:pPr>
              <w:pStyle w:val="Listeafsnit"/>
              <w:ind w:left="360"/>
            </w:pPr>
          </w:p>
        </w:tc>
        <w:tc>
          <w:tcPr>
            <w:tcW w:w="587" w:type="dxa"/>
          </w:tcPr>
          <w:p w14:paraId="3ADBB15B" w14:textId="77777777" w:rsidR="007D537E" w:rsidRPr="003927B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192FCD32" w14:textId="77777777" w:rsidR="007D537E" w:rsidRPr="003927B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59DFC889" w14:textId="77777777" w:rsidR="007D537E" w:rsidRPr="003927B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791D13A5" w14:textId="77777777" w:rsidR="007D537E" w:rsidRPr="003927B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6B87A603" w14:textId="77777777" w:rsidR="007D537E" w:rsidRPr="003927B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3927BF" w14:paraId="22D03ECC" w14:textId="77777777" w:rsidTr="004D74FC">
        <w:tc>
          <w:tcPr>
            <w:tcW w:w="7621" w:type="dxa"/>
            <w:vAlign w:val="center"/>
          </w:tcPr>
          <w:p w14:paraId="58C646E4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3927BF">
              <w:rPr>
                <w:b/>
                <w:lang w:val="fo-FO"/>
              </w:rPr>
              <w:t>8.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Næmingurin dugir sjálvstøðugt at upplýsa um og stuðla borgaranum í</w:t>
            </w:r>
          </w:p>
          <w:p w14:paraId="499A865F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at brúka talgild</w:t>
            </w:r>
            <w:r>
              <w:rPr>
                <w:rFonts w:eastAsia="Times-Roman"/>
                <w:color w:val="353535"/>
                <w:lang w:val="fo-FO"/>
              </w:rPr>
              <w:t xml:space="preserve"> og onnur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hjálpitól við venjing og praktiskari hjálp sum mál.</w:t>
            </w:r>
          </w:p>
          <w:p w14:paraId="55AC9D61" w14:textId="77777777" w:rsidR="007D537E" w:rsidRPr="00675CF2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</w:p>
        </w:tc>
        <w:tc>
          <w:tcPr>
            <w:tcW w:w="587" w:type="dxa"/>
          </w:tcPr>
          <w:p w14:paraId="5A1E7644" w14:textId="77777777" w:rsidR="007D537E" w:rsidRPr="003927B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5DABFB59" w14:textId="77777777" w:rsidR="007D537E" w:rsidRPr="003927B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29D66DB5" w14:textId="77777777" w:rsidR="007D537E" w:rsidRPr="003927B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223B9392" w14:textId="77777777" w:rsidR="007D537E" w:rsidRPr="003927B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62990135" w14:textId="77777777" w:rsidR="007D537E" w:rsidRPr="003927B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3927BF" w14:paraId="21FF003B" w14:textId="77777777" w:rsidTr="004D74FC">
        <w:tc>
          <w:tcPr>
            <w:tcW w:w="7621" w:type="dxa"/>
            <w:vAlign w:val="center"/>
          </w:tcPr>
          <w:p w14:paraId="2A05EB35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3927BF">
              <w:rPr>
                <w:b/>
                <w:lang w:val="fo-FO"/>
              </w:rPr>
              <w:t>9.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Næmingurin dugir fakliga at skjalfesta </w:t>
            </w:r>
            <w:proofErr w:type="spellStart"/>
            <w:r w:rsidRPr="005427CE">
              <w:rPr>
                <w:rFonts w:eastAsia="Times-Roman"/>
                <w:color w:val="353535"/>
                <w:lang w:val="fo-FO"/>
              </w:rPr>
              <w:t>tilrættisløgd</w:t>
            </w:r>
            <w:proofErr w:type="spellEnd"/>
            <w:r w:rsidRPr="005427CE">
              <w:rPr>
                <w:rFonts w:eastAsia="Times-Roman"/>
                <w:color w:val="353535"/>
                <w:lang w:val="fo-FO"/>
              </w:rPr>
              <w:t xml:space="preserve"> og gjøgnumførd átøk</w:t>
            </w:r>
          </w:p>
          <w:p w14:paraId="401D1497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í røktar-, venjingar- og/ella virkisætlanum</w:t>
            </w:r>
            <w:r>
              <w:rPr>
                <w:rFonts w:eastAsia="Times-Roman"/>
                <w:color w:val="353535"/>
                <w:lang w:val="fo-FO"/>
              </w:rPr>
              <w:t>,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sambært leiðreglum </w:t>
            </w:r>
          </w:p>
          <w:p w14:paraId="36ABB182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á starvsstaðnum og dugir eisini at brúka elektroniskar skalfestingarskipanir</w:t>
            </w:r>
            <w:r>
              <w:rPr>
                <w:rFonts w:eastAsia="Times-Roman"/>
                <w:color w:val="353535"/>
                <w:lang w:val="fo-FO"/>
              </w:rPr>
              <w:t xml:space="preserve"> </w:t>
            </w:r>
          </w:p>
          <w:p w14:paraId="7EDBE3DF" w14:textId="6F78924C" w:rsidR="007D537E" w:rsidRPr="00ED6F83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>
              <w:rPr>
                <w:rFonts w:eastAsia="Times-Roman"/>
                <w:color w:val="353535"/>
                <w:lang w:val="fo-FO"/>
              </w:rPr>
              <w:lastRenderedPageBreak/>
              <w:t>á staðnum</w:t>
            </w:r>
            <w:r w:rsidRPr="005427CE">
              <w:rPr>
                <w:rFonts w:eastAsia="Times-Roman"/>
                <w:color w:val="353535"/>
                <w:lang w:val="fo-FO"/>
              </w:rPr>
              <w:t>.</w:t>
            </w:r>
          </w:p>
        </w:tc>
        <w:tc>
          <w:tcPr>
            <w:tcW w:w="587" w:type="dxa"/>
          </w:tcPr>
          <w:p w14:paraId="54C1E177" w14:textId="77777777" w:rsidR="007D537E" w:rsidRPr="003927B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2CF36B06" w14:textId="77777777" w:rsidR="007D537E" w:rsidRPr="003927B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115D8206" w14:textId="77777777" w:rsidR="007D537E" w:rsidRPr="003927B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4B51E689" w14:textId="77777777" w:rsidR="007D537E" w:rsidRPr="003927B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2006051E" w14:textId="77777777" w:rsidR="007D537E" w:rsidRPr="003927B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24200F" w14:paraId="520564E2" w14:textId="77777777" w:rsidTr="004D74FC">
        <w:tc>
          <w:tcPr>
            <w:tcW w:w="7621" w:type="dxa"/>
            <w:vAlign w:val="center"/>
          </w:tcPr>
          <w:p w14:paraId="4EB890FA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3927BF">
              <w:rPr>
                <w:b/>
              </w:rPr>
              <w:t>10.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Næmingurin dugir við miðvísum samskifti at fáa í lag, fremja og </w:t>
            </w:r>
          </w:p>
          <w:p w14:paraId="199EB3D8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enda professionell</w:t>
            </w:r>
            <w:r>
              <w:rPr>
                <w:rFonts w:eastAsia="Times-Roman"/>
                <w:color w:val="353535"/>
                <w:lang w:val="fo-FO"/>
              </w:rPr>
              <w:t xml:space="preserve">a møtið </w:t>
            </w:r>
            <w:r w:rsidRPr="005427CE">
              <w:rPr>
                <w:rFonts w:eastAsia="Times-Roman"/>
                <w:color w:val="353535"/>
                <w:lang w:val="fo-FO"/>
              </w:rPr>
              <w:t>við borgara og avvarandi og eisini at</w:t>
            </w:r>
          </w:p>
          <w:p w14:paraId="786623F5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fáa viðkomandi samstarvsfelagar við.</w:t>
            </w:r>
          </w:p>
          <w:p w14:paraId="017E5A94" w14:textId="77777777" w:rsidR="007D537E" w:rsidRPr="00ED6F83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</w:p>
        </w:tc>
        <w:tc>
          <w:tcPr>
            <w:tcW w:w="587" w:type="dxa"/>
          </w:tcPr>
          <w:p w14:paraId="67659AE2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3FF3B601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039A2ADF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C6B4CB5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B6A8F39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D537E" w:rsidRPr="0024200F" w14:paraId="63C1FA5A" w14:textId="77777777" w:rsidTr="004D74FC">
        <w:tc>
          <w:tcPr>
            <w:tcW w:w="7621" w:type="dxa"/>
            <w:vAlign w:val="center"/>
          </w:tcPr>
          <w:p w14:paraId="33FC1083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A165B5">
              <w:rPr>
                <w:b/>
              </w:rPr>
              <w:t>11</w:t>
            </w:r>
            <w:r>
              <w:rPr>
                <w:b/>
              </w:rPr>
              <w:t>.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Næmingurin dugir at møta fólki á ein siðiligan, empatiskan og </w:t>
            </w:r>
          </w:p>
          <w:p w14:paraId="68124655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 xml:space="preserve">virðiligan hátt og at grunda yvir og grundgeva egnan professionellan leiklut, </w:t>
            </w:r>
          </w:p>
          <w:p w14:paraId="2021156E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tá talan er um at menna sambandið millum fólk.</w:t>
            </w:r>
          </w:p>
          <w:p w14:paraId="303FDBAD" w14:textId="77777777" w:rsidR="007D537E" w:rsidRPr="00A165B5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b/>
              </w:rPr>
            </w:pPr>
          </w:p>
        </w:tc>
        <w:tc>
          <w:tcPr>
            <w:tcW w:w="587" w:type="dxa"/>
          </w:tcPr>
          <w:p w14:paraId="1CDB56F7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5A3F06A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1D4ACC34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988BB7C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D8D60A8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D537E" w:rsidRPr="000E1716" w14:paraId="0AB44BE1" w14:textId="77777777" w:rsidTr="004D74FC">
        <w:tc>
          <w:tcPr>
            <w:tcW w:w="7621" w:type="dxa"/>
            <w:vAlign w:val="center"/>
          </w:tcPr>
          <w:p w14:paraId="23AE2923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A165B5">
              <w:rPr>
                <w:b/>
              </w:rPr>
              <w:t>12.</w:t>
            </w:r>
            <w:r w:rsidRPr="00103966">
              <w:rPr>
                <w:sz w:val="20"/>
                <w:szCs w:val="20"/>
              </w:rPr>
              <w:t xml:space="preserve"> 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Næmingurin dugir at </w:t>
            </w:r>
            <w:r>
              <w:rPr>
                <w:rFonts w:eastAsia="Times-Roman"/>
                <w:color w:val="353535"/>
                <w:lang w:val="fo-FO"/>
              </w:rPr>
              <w:t>handfara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ósemju</w:t>
            </w:r>
            <w:r>
              <w:rPr>
                <w:rFonts w:eastAsia="Times-Roman"/>
                <w:color w:val="353535"/>
                <w:lang w:val="fo-FO"/>
              </w:rPr>
              <w:t>r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og fyribyrgja harðskap út </w:t>
            </w:r>
          </w:p>
          <w:p w14:paraId="6B6CE068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frá leiðreglum á starvsstaðnum um arbeiðsumhvørvi.</w:t>
            </w:r>
          </w:p>
          <w:p w14:paraId="4AE9D491" w14:textId="77777777" w:rsidR="007D537E" w:rsidRPr="00675CF2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</w:p>
        </w:tc>
        <w:tc>
          <w:tcPr>
            <w:tcW w:w="587" w:type="dxa"/>
          </w:tcPr>
          <w:p w14:paraId="078C8FFA" w14:textId="77777777" w:rsidR="007D537E" w:rsidRPr="000E171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367C205E" w14:textId="77777777" w:rsidR="007D537E" w:rsidRPr="000E171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52F298FA" w14:textId="77777777" w:rsidR="007D537E" w:rsidRPr="000E171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3FE39F10" w14:textId="77777777" w:rsidR="007D537E" w:rsidRPr="000E171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1A5A0667" w14:textId="77777777" w:rsidR="007D537E" w:rsidRPr="000E171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743BF6" w14:paraId="57BA2B31" w14:textId="77777777" w:rsidTr="004D74FC">
        <w:tc>
          <w:tcPr>
            <w:tcW w:w="7621" w:type="dxa"/>
            <w:vAlign w:val="center"/>
          </w:tcPr>
          <w:p w14:paraId="41CF9B87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7F457F">
              <w:rPr>
                <w:b/>
                <w:lang w:val="fo-FO"/>
              </w:rPr>
              <w:t>13.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</w:t>
            </w:r>
            <w:r>
              <w:rPr>
                <w:rFonts w:eastAsia="Times-Roman"/>
                <w:color w:val="353535"/>
                <w:lang w:val="fo-FO"/>
              </w:rPr>
              <w:t xml:space="preserve"> </w:t>
            </w:r>
            <w:r w:rsidRPr="005427CE">
              <w:rPr>
                <w:rFonts w:eastAsia="Times-Roman"/>
                <w:color w:val="353535"/>
                <w:lang w:val="fo-FO"/>
              </w:rPr>
              <w:t>Næmingurin dugir sjálvstøðugt at flyta ein borgara</w:t>
            </w:r>
          </w:p>
          <w:p w14:paraId="548E6B00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samsvarandi ergonomisk</w:t>
            </w:r>
            <w:r>
              <w:rPr>
                <w:rFonts w:eastAsia="Times-Roman"/>
                <w:color w:val="353535"/>
                <w:lang w:val="fo-FO"/>
              </w:rPr>
              <w:t>um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meginreglu</w:t>
            </w:r>
            <w:r>
              <w:rPr>
                <w:rFonts w:eastAsia="Times-Roman"/>
                <w:color w:val="353535"/>
                <w:lang w:val="fo-FO"/>
              </w:rPr>
              <w:t>m,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dugir sjálstøðugt at </w:t>
            </w:r>
          </w:p>
          <w:p w14:paraId="76ABBA7C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 xml:space="preserve">halda hjálpitól </w:t>
            </w:r>
            <w:proofErr w:type="spellStart"/>
            <w:r w:rsidRPr="005427CE">
              <w:rPr>
                <w:rFonts w:eastAsia="Times-Roman"/>
                <w:color w:val="353535"/>
                <w:lang w:val="fo-FO"/>
              </w:rPr>
              <w:t>viðlíka</w:t>
            </w:r>
            <w:proofErr w:type="spellEnd"/>
            <w:r>
              <w:rPr>
                <w:rFonts w:eastAsia="Times-Roman"/>
                <w:color w:val="353535"/>
                <w:lang w:val="fo-FO"/>
              </w:rPr>
              <w:t>, vegleiða um hetta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og </w:t>
            </w:r>
            <w:r>
              <w:rPr>
                <w:rFonts w:eastAsia="Times-Roman"/>
                <w:color w:val="353535"/>
                <w:lang w:val="fo-FO"/>
              </w:rPr>
              <w:t xml:space="preserve">dugir at nýta </w:t>
            </w:r>
          </w:p>
          <w:p w14:paraId="351E1EEF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viðkomandi vælferðartøkni.</w:t>
            </w:r>
          </w:p>
          <w:p w14:paraId="5F958247" w14:textId="77777777" w:rsidR="007D537E" w:rsidRPr="00ED6F83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</w:p>
        </w:tc>
        <w:tc>
          <w:tcPr>
            <w:tcW w:w="587" w:type="dxa"/>
          </w:tcPr>
          <w:p w14:paraId="05B3B444" w14:textId="77777777" w:rsidR="007D537E" w:rsidRPr="00743BF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5A173958" w14:textId="77777777" w:rsidR="007D537E" w:rsidRPr="00743BF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47FFB7FD" w14:textId="77777777" w:rsidR="007D537E" w:rsidRPr="00743BF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384248A4" w14:textId="77777777" w:rsidR="007D537E" w:rsidRPr="00743BF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61E98C59" w14:textId="77777777" w:rsidR="007D537E" w:rsidRPr="00743BF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743BF6" w14:paraId="76B284F2" w14:textId="77777777" w:rsidTr="004D74FC">
        <w:tc>
          <w:tcPr>
            <w:tcW w:w="7621" w:type="dxa"/>
            <w:vAlign w:val="center"/>
          </w:tcPr>
          <w:p w14:paraId="1C17D01E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A165B5">
              <w:rPr>
                <w:b/>
                <w:lang w:val="fo-FO"/>
              </w:rPr>
              <w:t>14.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Næmingurin dugir sjálvstøðugt at nýta meginreglur fyri reinføri </w:t>
            </w:r>
          </w:p>
          <w:p w14:paraId="5897D627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 xml:space="preserve">í persónligu røktini og dugir at vera við til at fyribyrgja </w:t>
            </w:r>
          </w:p>
          <w:p w14:paraId="53FF8C67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smittuspjaðing</w:t>
            </w:r>
            <w:r>
              <w:rPr>
                <w:rFonts w:eastAsia="Times-Roman"/>
                <w:color w:val="353535"/>
                <w:lang w:val="fo-FO"/>
              </w:rPr>
              <w:t>,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sambært </w:t>
            </w:r>
            <w:r w:rsidRPr="005427CE">
              <w:rPr>
                <w:rFonts w:eastAsia="Times-Roman"/>
                <w:lang w:val="fo-FO"/>
              </w:rPr>
              <w:t xml:space="preserve">galdandi leiðreglum og eisini at vegleiða borgaran </w:t>
            </w:r>
          </w:p>
          <w:p w14:paraId="0DBA3D63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lang w:val="fo-FO"/>
              </w:rPr>
            </w:pPr>
            <w:r w:rsidRPr="005427CE">
              <w:rPr>
                <w:rFonts w:eastAsia="Times-Roman"/>
                <w:lang w:val="fo-FO"/>
              </w:rPr>
              <w:t>og avvarandi um hetta.</w:t>
            </w:r>
          </w:p>
          <w:p w14:paraId="3CD1BD02" w14:textId="77777777" w:rsidR="007D537E" w:rsidRPr="000E1716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</w:p>
        </w:tc>
        <w:tc>
          <w:tcPr>
            <w:tcW w:w="587" w:type="dxa"/>
          </w:tcPr>
          <w:p w14:paraId="554CB87D" w14:textId="77777777" w:rsidR="007D537E" w:rsidRPr="00743BF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7B4E672D" w14:textId="77777777" w:rsidR="007D537E" w:rsidRPr="00743BF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09D92C67" w14:textId="77777777" w:rsidR="007D537E" w:rsidRPr="00743BF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6B89130D" w14:textId="77777777" w:rsidR="007D537E" w:rsidRPr="00743BF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04ACDD4D" w14:textId="77777777" w:rsidR="007D537E" w:rsidRPr="00743BF6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A165B5" w14:paraId="2B7A707B" w14:textId="77777777" w:rsidTr="004D74FC">
        <w:tc>
          <w:tcPr>
            <w:tcW w:w="7621" w:type="dxa"/>
            <w:vAlign w:val="center"/>
          </w:tcPr>
          <w:p w14:paraId="39A33E09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A165B5">
              <w:rPr>
                <w:b/>
                <w:lang w:val="fo-FO"/>
              </w:rPr>
              <w:t>15.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Næmingurin dugir at leggja til rættis og útinna egnar uppgávur </w:t>
            </w:r>
          </w:p>
          <w:p w14:paraId="468FBE81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eftir galdandi lógum og uppgávubýti</w:t>
            </w:r>
            <w:r>
              <w:rPr>
                <w:rFonts w:eastAsia="Times-Roman"/>
                <w:color w:val="353535"/>
                <w:lang w:val="fo-FO"/>
              </w:rPr>
              <w:t xml:space="preserve"> (</w:t>
            </w:r>
            <w:proofErr w:type="spellStart"/>
            <w:r>
              <w:rPr>
                <w:rFonts w:eastAsia="Times-Roman"/>
                <w:color w:val="353535"/>
                <w:lang w:val="fo-FO"/>
              </w:rPr>
              <w:t>delegering</w:t>
            </w:r>
            <w:proofErr w:type="spellEnd"/>
            <w:r>
              <w:rPr>
                <w:rFonts w:eastAsia="Times-Roman"/>
                <w:color w:val="353535"/>
                <w:lang w:val="fo-FO"/>
              </w:rPr>
              <w:t>)</w:t>
            </w:r>
            <w:r w:rsidRPr="005427CE">
              <w:rPr>
                <w:rFonts w:eastAsia="Times-Roman"/>
                <w:color w:val="353535"/>
                <w:lang w:val="fo-FO"/>
              </w:rPr>
              <w:t>, sum er</w:t>
            </w:r>
          </w:p>
          <w:p w14:paraId="138C2F89" w14:textId="77777777" w:rsidR="007D537E" w:rsidRPr="005427C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 xml:space="preserve"> á starvsvenjingarstaðnum og skilir munin herímillum. </w:t>
            </w:r>
          </w:p>
          <w:p w14:paraId="040857FD" w14:textId="77777777" w:rsidR="007D537E" w:rsidRPr="00103966" w:rsidRDefault="007D537E" w:rsidP="004D74FC">
            <w:pPr>
              <w:tabs>
                <w:tab w:val="left" w:pos="284"/>
              </w:tabs>
              <w:rPr>
                <w:sz w:val="20"/>
                <w:szCs w:val="20"/>
                <w:lang w:val="fo-FO"/>
              </w:rPr>
            </w:pPr>
          </w:p>
        </w:tc>
        <w:tc>
          <w:tcPr>
            <w:tcW w:w="587" w:type="dxa"/>
          </w:tcPr>
          <w:p w14:paraId="4F2447BF" w14:textId="77777777" w:rsidR="007D537E" w:rsidRPr="00A165B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3DE14520" w14:textId="77777777" w:rsidR="007D537E" w:rsidRPr="00A165B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0625B532" w14:textId="77777777" w:rsidR="007D537E" w:rsidRPr="00A165B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6FA4E719" w14:textId="77777777" w:rsidR="007D537E" w:rsidRPr="00A165B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2442A32B" w14:textId="77777777" w:rsidR="007D537E" w:rsidRPr="00A165B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A165B5" w14:paraId="46109AC8" w14:textId="77777777" w:rsidTr="004D74FC">
        <w:tc>
          <w:tcPr>
            <w:tcW w:w="7621" w:type="dxa"/>
            <w:vAlign w:val="center"/>
          </w:tcPr>
          <w:p w14:paraId="1339D995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7F457F">
              <w:rPr>
                <w:b/>
                <w:lang w:val="fo-FO"/>
              </w:rPr>
              <w:t>16</w:t>
            </w:r>
            <w:r>
              <w:rPr>
                <w:b/>
                <w:lang w:val="fo-FO"/>
              </w:rPr>
              <w:t>.</w:t>
            </w:r>
            <w:r w:rsidRPr="00B126A6">
              <w:rPr>
                <w:sz w:val="20"/>
                <w:szCs w:val="20"/>
                <w:lang w:val="fo-FO"/>
              </w:rPr>
              <w:t xml:space="preserve"> 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Næmingurin dugir sjálvstøðugt at arbeiða innan fyri egnan førleikakarm </w:t>
            </w:r>
          </w:p>
          <w:p w14:paraId="2D5CD3C4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 xml:space="preserve">og sambært galdandi </w:t>
            </w:r>
            <w:r w:rsidRPr="005427CE">
              <w:rPr>
                <w:rFonts w:eastAsia="Times-Roman"/>
                <w:lang w:val="fo-FO"/>
              </w:rPr>
              <w:t>dygdar</w:t>
            </w:r>
            <w:r>
              <w:rPr>
                <w:rFonts w:eastAsia="Times-Roman"/>
                <w:lang w:val="fo-FO"/>
              </w:rPr>
              <w:t>krøvum</w:t>
            </w:r>
            <w:r w:rsidRPr="005427CE">
              <w:rPr>
                <w:rFonts w:eastAsia="Times-Roman"/>
                <w:lang w:val="fo-FO"/>
              </w:rPr>
              <w:t xml:space="preserve"> viðvíkjandi </w:t>
            </w:r>
            <w:r w:rsidRPr="005427CE">
              <w:rPr>
                <w:rFonts w:eastAsia="Times-Roman"/>
                <w:color w:val="353535"/>
                <w:lang w:val="fo-FO"/>
              </w:rPr>
              <w:t>ótilætlaðum hendingum</w:t>
            </w:r>
            <w:r>
              <w:rPr>
                <w:rFonts w:eastAsia="Times-Roman"/>
                <w:color w:val="353535"/>
                <w:lang w:val="fo-FO"/>
              </w:rPr>
              <w:t xml:space="preserve"> </w:t>
            </w:r>
          </w:p>
          <w:p w14:paraId="5D34C73D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proofErr w:type="spellStart"/>
            <w:r w:rsidRPr="005427CE">
              <w:rPr>
                <w:rFonts w:eastAsia="Times-Roman"/>
                <w:color w:val="353535"/>
                <w:lang w:val="fo-FO"/>
              </w:rPr>
              <w:t>v.m</w:t>
            </w:r>
            <w:proofErr w:type="spellEnd"/>
            <w:r w:rsidRPr="005427CE">
              <w:rPr>
                <w:rFonts w:eastAsia="Times-Roman"/>
                <w:color w:val="353535"/>
                <w:lang w:val="fo-FO"/>
              </w:rPr>
              <w:t xml:space="preserve">. </w:t>
            </w:r>
            <w:r>
              <w:rPr>
                <w:rFonts w:eastAsia="Times-Roman"/>
                <w:color w:val="353535"/>
                <w:lang w:val="fo-FO"/>
              </w:rPr>
              <w:t>umframt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at samstarva við</w:t>
            </w:r>
            <w:r>
              <w:rPr>
                <w:rFonts w:eastAsia="Times-Roman"/>
                <w:color w:val="353535"/>
                <w:lang w:val="fo-FO"/>
              </w:rPr>
              <w:t xml:space="preserve"> </w:t>
            </w:r>
            <w:r w:rsidRPr="005427CE">
              <w:rPr>
                <w:rFonts w:eastAsia="Times-Roman"/>
                <w:color w:val="353535"/>
                <w:lang w:val="fo-FO"/>
              </w:rPr>
              <w:t>viðkomandi starvsfel</w:t>
            </w:r>
            <w:r>
              <w:rPr>
                <w:rFonts w:eastAsia="Times-Roman"/>
                <w:color w:val="353535"/>
                <w:lang w:val="fo-FO"/>
              </w:rPr>
              <w:t>a</w:t>
            </w:r>
            <w:r w:rsidRPr="005427CE">
              <w:rPr>
                <w:rFonts w:eastAsia="Times-Roman"/>
                <w:color w:val="353535"/>
                <w:lang w:val="fo-FO"/>
              </w:rPr>
              <w:t>g</w:t>
            </w:r>
            <w:r>
              <w:rPr>
                <w:rFonts w:eastAsia="Times-Roman"/>
                <w:color w:val="353535"/>
                <w:lang w:val="fo-FO"/>
              </w:rPr>
              <w:t>ar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og </w:t>
            </w:r>
          </w:p>
          <w:p w14:paraId="4CCC6279" w14:textId="77777777" w:rsidR="007D537E" w:rsidRDefault="007D537E" w:rsidP="004D74FC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  <w:r w:rsidRPr="005427CE">
              <w:rPr>
                <w:rFonts w:eastAsia="Times-Roman"/>
                <w:color w:val="353535"/>
                <w:lang w:val="fo-FO"/>
              </w:rPr>
              <w:t>tvørfaklig</w:t>
            </w:r>
            <w:r>
              <w:rPr>
                <w:rFonts w:eastAsia="Times-Roman"/>
                <w:color w:val="353535"/>
                <w:lang w:val="fo-FO"/>
              </w:rPr>
              <w:t>ar</w:t>
            </w:r>
            <w:r w:rsidRPr="005427CE">
              <w:rPr>
                <w:rFonts w:eastAsia="Times-Roman"/>
                <w:color w:val="353535"/>
                <w:lang w:val="fo-FO"/>
              </w:rPr>
              <w:t xml:space="preserve"> samstarvsfel</w:t>
            </w:r>
            <w:r>
              <w:rPr>
                <w:rFonts w:eastAsia="Times-Roman"/>
                <w:color w:val="353535"/>
                <w:lang w:val="fo-FO"/>
              </w:rPr>
              <w:t>agar</w:t>
            </w:r>
            <w:r w:rsidRPr="005427CE">
              <w:rPr>
                <w:rFonts w:eastAsia="Times-Roman"/>
                <w:color w:val="353535"/>
                <w:lang w:val="fo-FO"/>
              </w:rPr>
              <w:t>.</w:t>
            </w:r>
          </w:p>
          <w:p w14:paraId="57EAAAB3" w14:textId="77777777" w:rsidR="007D537E" w:rsidRPr="005427CE" w:rsidRDefault="007D537E" w:rsidP="004D74FC">
            <w:pPr>
              <w:tabs>
                <w:tab w:val="left" w:pos="220"/>
                <w:tab w:val="left" w:pos="720"/>
              </w:tabs>
              <w:autoSpaceDE w:val="0"/>
              <w:ind w:right="-143"/>
              <w:jc w:val="both"/>
              <w:rPr>
                <w:rFonts w:eastAsia="Times-Roman"/>
                <w:color w:val="353535"/>
                <w:lang w:val="fo-FO"/>
              </w:rPr>
            </w:pPr>
          </w:p>
          <w:p w14:paraId="60A380B3" w14:textId="77777777" w:rsidR="007D537E" w:rsidRPr="00103966" w:rsidRDefault="007D537E" w:rsidP="004D74FC">
            <w:pPr>
              <w:pStyle w:val="Listeafsnit"/>
              <w:ind w:left="284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14:paraId="7B8D2D8A" w14:textId="77777777" w:rsidR="007D537E" w:rsidRPr="00A165B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7218F127" w14:textId="77777777" w:rsidR="007D537E" w:rsidRPr="00A165B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41E86645" w14:textId="77777777" w:rsidR="007D537E" w:rsidRPr="00A165B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0BA83DB6" w14:textId="77777777" w:rsidR="007D537E" w:rsidRPr="00A165B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</w:tcPr>
          <w:p w14:paraId="50541E06" w14:textId="77777777" w:rsidR="007D537E" w:rsidRPr="00A165B5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7D537E" w:rsidRPr="0024200F" w14:paraId="1772A4C2" w14:textId="77777777" w:rsidTr="004D74FC">
        <w:tc>
          <w:tcPr>
            <w:tcW w:w="7621" w:type="dxa"/>
            <w:vAlign w:val="center"/>
          </w:tcPr>
          <w:p w14:paraId="060EB2E4" w14:textId="77777777" w:rsidR="007D537E" w:rsidRPr="00103966" w:rsidRDefault="007D537E" w:rsidP="004D74FC">
            <w:pPr>
              <w:pStyle w:val="Listeafsnit"/>
              <w:ind w:left="284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14:paraId="7CF18C32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99C6348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F99AA94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531DF69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05548B5A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D537E" w:rsidRPr="0024200F" w14:paraId="0AE71B94" w14:textId="77777777" w:rsidTr="004D74FC">
        <w:tc>
          <w:tcPr>
            <w:tcW w:w="7621" w:type="dxa"/>
            <w:vAlign w:val="center"/>
          </w:tcPr>
          <w:p w14:paraId="24276EA2" w14:textId="77777777" w:rsidR="007D537E" w:rsidRPr="00103966" w:rsidRDefault="007D537E" w:rsidP="004D74FC">
            <w:pPr>
              <w:pStyle w:val="Listeafsnit"/>
              <w:ind w:left="284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14:paraId="17CC139F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0B197B47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B9B1554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378E1CBF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1F18E25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D537E" w:rsidRPr="0024200F" w14:paraId="24FBCFB1" w14:textId="77777777" w:rsidTr="004D74FC">
        <w:trPr>
          <w:trHeight w:val="684"/>
        </w:trPr>
        <w:tc>
          <w:tcPr>
            <w:tcW w:w="7621" w:type="dxa"/>
            <w:vAlign w:val="center"/>
          </w:tcPr>
          <w:p w14:paraId="5F19B316" w14:textId="77777777" w:rsidR="007D537E" w:rsidRDefault="007D537E" w:rsidP="004D74FC">
            <w:pPr>
              <w:pStyle w:val="Listeafsnit"/>
              <w:ind w:left="0"/>
              <w:rPr>
                <w:sz w:val="20"/>
                <w:szCs w:val="20"/>
              </w:rPr>
            </w:pPr>
          </w:p>
          <w:p w14:paraId="77F84747" w14:textId="77777777" w:rsidR="007D537E" w:rsidRDefault="007D537E" w:rsidP="004D74FC">
            <w:pPr>
              <w:pStyle w:val="Listeafsnit"/>
              <w:ind w:left="0"/>
              <w:rPr>
                <w:sz w:val="20"/>
                <w:szCs w:val="20"/>
              </w:rPr>
            </w:pPr>
          </w:p>
          <w:p w14:paraId="0AD36B67" w14:textId="77777777" w:rsidR="007D537E" w:rsidRDefault="007D537E" w:rsidP="004D74FC">
            <w:pPr>
              <w:pStyle w:val="Listeafsnit"/>
              <w:ind w:left="0"/>
              <w:rPr>
                <w:sz w:val="20"/>
                <w:szCs w:val="20"/>
              </w:rPr>
            </w:pPr>
          </w:p>
          <w:p w14:paraId="6BCC0497" w14:textId="77777777" w:rsidR="007D537E" w:rsidRPr="00103966" w:rsidRDefault="007D537E" w:rsidP="004D74FC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14:paraId="0CD8FB36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7B29FEE3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1524341E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8F01ADF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1E43AACA" w14:textId="77777777" w:rsidR="007D537E" w:rsidRPr="0024200F" w:rsidRDefault="007D537E" w:rsidP="004D74FC">
            <w:pPr>
              <w:ind w:left="36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6B5B77A4" w14:textId="77777777" w:rsidR="007D537E" w:rsidRPr="00CD3C95" w:rsidRDefault="007D537E" w:rsidP="007D537E">
      <w:pPr>
        <w:rPr>
          <w:vanish/>
        </w:rPr>
      </w:pPr>
    </w:p>
    <w:p w14:paraId="0E097B2C" w14:textId="77777777" w:rsidR="007D537E" w:rsidRDefault="007D537E">
      <w:r>
        <w:br w:type="page"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D537E" w:rsidRPr="0070726E" w14:paraId="35229A17" w14:textId="77777777" w:rsidTr="004D74FC">
        <w:tc>
          <w:tcPr>
            <w:tcW w:w="10440" w:type="dxa"/>
            <w:shd w:val="clear" w:color="auto" w:fill="auto"/>
          </w:tcPr>
          <w:p w14:paraId="2F09AD37" w14:textId="14D016DB" w:rsidR="007D537E" w:rsidRPr="0070726E" w:rsidRDefault="007D537E" w:rsidP="004D74FC">
            <w:pPr>
              <w:ind w:left="252"/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2146DA58" w14:textId="77777777" w:rsidR="007D537E" w:rsidRDefault="007D537E" w:rsidP="004D74FC">
            <w:pPr>
              <w:ind w:left="252"/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363320C2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</w:rPr>
            </w:pPr>
            <w:proofErr w:type="spellStart"/>
            <w:r w:rsidRPr="0070726E">
              <w:rPr>
                <w:rFonts w:ascii="Book Antiqua" w:hAnsi="Book Antiqua"/>
                <w:b/>
                <w:sz w:val="28"/>
                <w:szCs w:val="28"/>
              </w:rPr>
              <w:t>Endalig</w:t>
            </w:r>
            <w:proofErr w:type="spellEnd"/>
            <w:r w:rsidRPr="0070726E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proofErr w:type="spellStart"/>
            <w:r w:rsidRPr="0070726E">
              <w:rPr>
                <w:rFonts w:ascii="Book Antiqua" w:hAnsi="Book Antiqua"/>
                <w:b/>
                <w:sz w:val="28"/>
                <w:szCs w:val="28"/>
              </w:rPr>
              <w:t>metingarsamrøða</w:t>
            </w:r>
            <w:proofErr w:type="spellEnd"/>
            <w:r w:rsidRPr="0070726E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proofErr w:type="spellStart"/>
            <w:r w:rsidRPr="0070726E">
              <w:rPr>
                <w:rFonts w:ascii="Book Antiqua" w:hAnsi="Book Antiqua"/>
                <w:b/>
                <w:sz w:val="28"/>
                <w:szCs w:val="28"/>
              </w:rPr>
              <w:t>heilsuhjálparanæmingur</w:t>
            </w:r>
            <w:proofErr w:type="spellEnd"/>
            <w:r w:rsidRPr="0070726E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proofErr w:type="spellStart"/>
            <w:r w:rsidRPr="0070726E">
              <w:rPr>
                <w:rFonts w:ascii="Book Antiqua" w:hAnsi="Book Antiqua"/>
                <w:b/>
                <w:sz w:val="28"/>
                <w:szCs w:val="28"/>
              </w:rPr>
              <w:t>starvsvenjing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70726E">
              <w:rPr>
                <w:rFonts w:ascii="Book Antiqua" w:hAnsi="Book Antiqua"/>
                <w:b/>
              </w:rPr>
              <w:t>I:</w:t>
            </w:r>
            <w:r w:rsidRPr="0070726E">
              <w:rPr>
                <w:rFonts w:ascii="Book Antiqua" w:hAnsi="Book Antiqua"/>
                <w:b/>
                <w:sz w:val="28"/>
                <w:szCs w:val="28"/>
              </w:rPr>
              <w:t xml:space="preserve">     </w:t>
            </w:r>
            <w:r w:rsidRPr="0070726E">
              <w:rPr>
                <w:rFonts w:ascii="Book Antiqua" w:hAnsi="Book Antiqua"/>
                <w:b/>
              </w:rPr>
              <w:t>II:</w:t>
            </w:r>
          </w:p>
          <w:p w14:paraId="627C948E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</w:rPr>
            </w:pPr>
          </w:p>
          <w:p w14:paraId="605C02DF" w14:textId="2A8A2C08" w:rsidR="007D537E" w:rsidRPr="0070726E" w:rsidRDefault="007D537E" w:rsidP="004D74FC">
            <w:pPr>
              <w:ind w:left="252"/>
              <w:rPr>
                <w:rFonts w:ascii="Book Antiqua" w:hAnsi="Book Antiqua"/>
                <w:b/>
              </w:rPr>
            </w:pPr>
            <w:r w:rsidRPr="0070726E">
              <w:rPr>
                <w:rFonts w:ascii="Book Antiqua" w:hAnsi="Book Antiqu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16DB0A" wp14:editId="11F6222F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134620</wp:posOffset>
                      </wp:positionV>
                      <wp:extent cx="6172200" cy="2927985"/>
                      <wp:effectExtent l="6350" t="13970" r="12700" b="10795"/>
                      <wp:wrapNone/>
                      <wp:docPr id="1129829454" name="Tekstfel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292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BF16C1" w14:textId="77777777" w:rsidR="007D537E" w:rsidRPr="007F04BC" w:rsidRDefault="007D537E" w:rsidP="007D537E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  <w:proofErr w:type="spellStart"/>
                                  <w:r w:rsidRPr="000A2E14">
                                    <w:rPr>
                                      <w:rFonts w:ascii="Book Antiqua" w:hAnsi="Book Antiqua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amlað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meting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F04BC">
                                    <w:rPr>
                                      <w:rFonts w:ascii="Book Antiqua" w:hAnsi="Book Antiqua"/>
                                    </w:rPr>
                                    <w:t>Næmingurin</w:t>
                                  </w:r>
                                  <w:proofErr w:type="spellEnd"/>
                                  <w:r w:rsidRPr="007F04BC"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F04BC">
                                    <w:rPr>
                                      <w:rFonts w:ascii="Book Antiqua" w:hAnsi="Book Antiqua"/>
                                    </w:rPr>
                                    <w:t>hevur</w:t>
                                  </w:r>
                                  <w:proofErr w:type="spellEnd"/>
                                  <w:r w:rsidRPr="007F04BC"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F04BC">
                                    <w:rPr>
                                      <w:rFonts w:ascii="Book Antiqua" w:hAnsi="Book Antiqua"/>
                                    </w:rPr>
                                    <w:t>framhaldandi</w:t>
                                  </w:r>
                                  <w:proofErr w:type="spellEnd"/>
                                  <w:r w:rsidRPr="007F04BC"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F04BC">
                                    <w:rPr>
                                      <w:rFonts w:ascii="Book Antiqua" w:hAnsi="Book Antiqua"/>
                                    </w:rPr>
                                    <w:t>fylgjandi</w:t>
                                  </w:r>
                                  <w:proofErr w:type="spellEnd"/>
                                  <w:r w:rsidRPr="007F04BC">
                                    <w:rPr>
                                      <w:rFonts w:ascii="Book Antiqua" w:hAnsi="Book Antiqua"/>
                                    </w:rPr>
                                    <w:t xml:space="preserve"> læringstørv:</w:t>
                                  </w:r>
                                </w:p>
                                <w:p w14:paraId="4DD8C347" w14:textId="77777777" w:rsidR="007D537E" w:rsidRDefault="007D537E" w:rsidP="007D537E">
                                  <w:pPr>
                                    <w:ind w:left="252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</w:p>
                                <w:p w14:paraId="0FC85A7B" w14:textId="77777777" w:rsidR="007D537E" w:rsidRPr="000A2E14" w:rsidRDefault="007D537E" w:rsidP="007D537E">
                                  <w:pPr>
                                    <w:ind w:left="252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</w:p>
                                <w:p w14:paraId="1443D270" w14:textId="77777777" w:rsidR="007D537E" w:rsidRPr="005439DF" w:rsidRDefault="007D537E" w:rsidP="007D537E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  <w:proofErr w:type="spellStart"/>
                                  <w:r w:rsidRPr="005439DF">
                                    <w:rPr>
                                      <w:rFonts w:ascii="Book Antiqua" w:hAnsi="Book Antiqua"/>
                                    </w:rPr>
                                    <w:t>Fakliga</w:t>
                                  </w:r>
                                  <w:proofErr w:type="spellEnd"/>
                                  <w:r w:rsidRPr="005439DF">
                                    <w:rPr>
                                      <w:rFonts w:ascii="Book Antiqua" w:hAnsi="Book Antiqua"/>
                                    </w:rPr>
                                    <w:t>:</w:t>
                                  </w:r>
                                </w:p>
                                <w:p w14:paraId="08ECDD8B" w14:textId="77777777" w:rsidR="007D537E" w:rsidRDefault="007D537E" w:rsidP="007D537E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01FBE296" w14:textId="77777777" w:rsidR="007D537E" w:rsidRDefault="007D537E" w:rsidP="007D537E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373033BD" w14:textId="77777777" w:rsidR="007D537E" w:rsidRPr="005439DF" w:rsidRDefault="007D537E" w:rsidP="007D537E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4F3DA9AF" w14:textId="77777777" w:rsidR="007D537E" w:rsidRDefault="007D537E" w:rsidP="007D537E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0BA38F1F" w14:textId="77777777" w:rsidR="007D537E" w:rsidRPr="005439DF" w:rsidRDefault="007D537E" w:rsidP="007D537E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5439DF">
                                    <w:rPr>
                                      <w:rFonts w:ascii="Book Antiqua" w:hAnsi="Book Antiqua"/>
                                    </w:rPr>
                                    <w:t>Persónliga</w:t>
                                  </w:r>
                                  <w:proofErr w:type="spellEnd"/>
                                  <w:r w:rsidRPr="005439DF">
                                    <w:rPr>
                                      <w:rFonts w:ascii="Book Antiqua" w:hAnsi="Book Antiqua"/>
                                    </w:rPr>
                                    <w:t>:</w:t>
                                  </w:r>
                                </w:p>
                                <w:p w14:paraId="1CB644FF" w14:textId="77777777" w:rsidR="007D537E" w:rsidRDefault="007D537E" w:rsidP="007D53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6DB0A" id="Tekstfelt 3" o:spid="_x0000_s1037" type="#_x0000_t202" style="position:absolute;left:0;text-align:left;margin-left:8.9pt;margin-top:10.6pt;width:486pt;height:23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">
                      <v:textbox>
                        <w:txbxContent>
                          <w:p w14:paraId="50BF16C1" w14:textId="77777777" w:rsidR="007D537E" w:rsidRPr="007F04BC" w:rsidRDefault="007D537E" w:rsidP="007D537E">
                            <w:pPr>
                              <w:rPr>
                                <w:rFonts w:ascii="Book Antiqua" w:hAnsi="Book Antiqua"/>
                              </w:rPr>
                            </w:pPr>
                            <w:proofErr w:type="spellStart"/>
                            <w:r w:rsidRPr="000A2E14">
                              <w:rPr>
                                <w:rFonts w:ascii="Book Antiqua" w:hAnsi="Book Antiqua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amlað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meting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Pr="007F04BC">
                              <w:rPr>
                                <w:rFonts w:ascii="Book Antiqua" w:hAnsi="Book Antiqua"/>
                              </w:rPr>
                              <w:t>Næmingurin</w:t>
                            </w:r>
                            <w:proofErr w:type="spellEnd"/>
                            <w:r w:rsidRPr="007F04BC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7F04BC">
                              <w:rPr>
                                <w:rFonts w:ascii="Book Antiqua" w:hAnsi="Book Antiqua"/>
                              </w:rPr>
                              <w:t>hevur</w:t>
                            </w:r>
                            <w:proofErr w:type="spellEnd"/>
                            <w:r w:rsidRPr="007F04BC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7F04BC">
                              <w:rPr>
                                <w:rFonts w:ascii="Book Antiqua" w:hAnsi="Book Antiqua"/>
                              </w:rPr>
                              <w:t>framhaldandi</w:t>
                            </w:r>
                            <w:proofErr w:type="spellEnd"/>
                            <w:r w:rsidRPr="007F04BC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7F04BC">
                              <w:rPr>
                                <w:rFonts w:ascii="Book Antiqua" w:hAnsi="Book Antiqua"/>
                              </w:rPr>
                              <w:t>fylgjandi</w:t>
                            </w:r>
                            <w:proofErr w:type="spellEnd"/>
                            <w:r w:rsidRPr="007F04BC">
                              <w:rPr>
                                <w:rFonts w:ascii="Book Antiqua" w:hAnsi="Book Antiqua"/>
                              </w:rPr>
                              <w:t xml:space="preserve"> læringstørv:</w:t>
                            </w:r>
                          </w:p>
                          <w:p w14:paraId="4DD8C347" w14:textId="77777777" w:rsidR="007D537E" w:rsidRDefault="007D537E" w:rsidP="007D537E">
                            <w:pPr>
                              <w:ind w:left="252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C85A7B" w14:textId="77777777" w:rsidR="007D537E" w:rsidRPr="000A2E14" w:rsidRDefault="007D537E" w:rsidP="007D537E">
                            <w:pPr>
                              <w:ind w:left="252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43D270" w14:textId="77777777" w:rsidR="007D537E" w:rsidRPr="005439DF" w:rsidRDefault="007D537E" w:rsidP="007D537E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  <w:proofErr w:type="spellStart"/>
                            <w:r w:rsidRPr="005439DF">
                              <w:rPr>
                                <w:rFonts w:ascii="Book Antiqua" w:hAnsi="Book Antiqua"/>
                              </w:rPr>
                              <w:t>Fakliga</w:t>
                            </w:r>
                            <w:proofErr w:type="spellEnd"/>
                            <w:r w:rsidRPr="005439DF">
                              <w:rPr>
                                <w:rFonts w:ascii="Book Antiqua" w:hAnsi="Book Antiqua"/>
                              </w:rPr>
                              <w:t>:</w:t>
                            </w:r>
                          </w:p>
                          <w:p w14:paraId="08ECDD8B" w14:textId="77777777" w:rsidR="007D537E" w:rsidRDefault="007D537E" w:rsidP="007D537E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01FBE296" w14:textId="77777777" w:rsidR="007D537E" w:rsidRDefault="007D537E" w:rsidP="007D537E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373033BD" w14:textId="77777777" w:rsidR="007D537E" w:rsidRPr="005439DF" w:rsidRDefault="007D537E" w:rsidP="007D537E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4F3DA9AF" w14:textId="77777777" w:rsidR="007D537E" w:rsidRDefault="007D537E" w:rsidP="007D537E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0BA38F1F" w14:textId="77777777" w:rsidR="007D537E" w:rsidRPr="005439DF" w:rsidRDefault="007D537E" w:rsidP="007D537E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</w:t>
                            </w:r>
                            <w:proofErr w:type="spellStart"/>
                            <w:r w:rsidRPr="005439DF">
                              <w:rPr>
                                <w:rFonts w:ascii="Book Antiqua" w:hAnsi="Book Antiqua"/>
                              </w:rPr>
                              <w:t>Persónliga</w:t>
                            </w:r>
                            <w:proofErr w:type="spellEnd"/>
                            <w:r w:rsidRPr="005439DF">
                              <w:rPr>
                                <w:rFonts w:ascii="Book Antiqua" w:hAnsi="Book Antiqua"/>
                              </w:rPr>
                              <w:t>:</w:t>
                            </w:r>
                          </w:p>
                          <w:p w14:paraId="1CB644FF" w14:textId="77777777" w:rsidR="007D537E" w:rsidRDefault="007D537E" w:rsidP="007D537E"/>
                        </w:txbxContent>
                      </v:textbox>
                    </v:shape>
                  </w:pict>
                </mc:Fallback>
              </mc:AlternateContent>
            </w:r>
          </w:p>
          <w:p w14:paraId="44E70572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</w:rPr>
            </w:pPr>
          </w:p>
          <w:p w14:paraId="6DC8B77C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</w:rPr>
            </w:pPr>
          </w:p>
          <w:p w14:paraId="4833FE6B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</w:rPr>
            </w:pPr>
          </w:p>
          <w:p w14:paraId="0DB417C8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</w:rPr>
            </w:pPr>
          </w:p>
          <w:p w14:paraId="5100FD04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</w:rPr>
            </w:pPr>
          </w:p>
          <w:p w14:paraId="2DF7667C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</w:rPr>
            </w:pPr>
          </w:p>
          <w:p w14:paraId="07236955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</w:rPr>
            </w:pPr>
          </w:p>
          <w:p w14:paraId="748CA3E3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</w:rPr>
            </w:pPr>
          </w:p>
          <w:p w14:paraId="52783CA4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</w:rPr>
            </w:pPr>
          </w:p>
          <w:p w14:paraId="69BB3F1C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</w:rPr>
            </w:pPr>
          </w:p>
          <w:p w14:paraId="4F7105B7" w14:textId="77777777" w:rsidR="007D537E" w:rsidRPr="0070726E" w:rsidRDefault="007D537E" w:rsidP="004D74FC">
            <w:pPr>
              <w:rPr>
                <w:rFonts w:ascii="Book Antiqua" w:hAnsi="Book Antiqua"/>
                <w:b/>
              </w:rPr>
            </w:pPr>
          </w:p>
          <w:p w14:paraId="3DF51094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</w:rPr>
            </w:pPr>
          </w:p>
          <w:p w14:paraId="7D89C219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</w:rPr>
            </w:pPr>
          </w:p>
          <w:p w14:paraId="28E82C19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</w:rPr>
            </w:pPr>
          </w:p>
          <w:p w14:paraId="6DF08E06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b/>
              </w:rPr>
            </w:pPr>
          </w:p>
          <w:p w14:paraId="40857F4E" w14:textId="04B5C79D" w:rsidR="007D537E" w:rsidRPr="0070726E" w:rsidRDefault="007D537E" w:rsidP="004D74FC">
            <w:pPr>
              <w:rPr>
                <w:rFonts w:ascii="Book Antiqua" w:hAnsi="Book Antiqua"/>
              </w:rPr>
            </w:pPr>
            <w:r w:rsidRPr="0070726E">
              <w:rPr>
                <w:rFonts w:ascii="Book Antiqua" w:hAnsi="Book Antiqu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DDE267" wp14:editId="7B72F88A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165100</wp:posOffset>
                      </wp:positionV>
                      <wp:extent cx="6172200" cy="2355850"/>
                      <wp:effectExtent l="6350" t="12700" r="12700" b="12700"/>
                      <wp:wrapNone/>
                      <wp:docPr id="74400823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235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2531B" w14:textId="77777777" w:rsidR="007D537E" w:rsidRDefault="007D537E" w:rsidP="007D537E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  <w:proofErr w:type="spellStart"/>
                                  <w:r w:rsidRPr="005439DF">
                                    <w:rPr>
                                      <w:rFonts w:ascii="Book Antiqua" w:hAnsi="Book Antiqua"/>
                                    </w:rPr>
                                    <w:t>Hvat</w:t>
                                  </w:r>
                                  <w:proofErr w:type="spellEnd"/>
                                  <w:r w:rsidRPr="005439DF">
                                    <w:rPr>
                                      <w:rFonts w:ascii="Book Antiqua" w:hAnsi="Book Antiqua"/>
                                    </w:rPr>
                                    <w:t xml:space="preserve"> ska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l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</w:rPr>
                                    <w:t>serliga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</w:rPr>
                                    <w:t>arbeiðast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</w:rPr>
                                    <w:t>víðari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</w:rPr>
                                    <w:t>við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</w:rPr>
                                    <w:t>:</w:t>
                                  </w:r>
                                </w:p>
                                <w:p w14:paraId="70DB2C0A" w14:textId="77777777" w:rsidR="007D537E" w:rsidRDefault="007D537E" w:rsidP="007D537E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233577CB" w14:textId="77777777" w:rsidR="007D537E" w:rsidRDefault="007D537E" w:rsidP="007D537E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55415979" w14:textId="77777777" w:rsidR="007D537E" w:rsidRPr="005B624B" w:rsidRDefault="007D537E" w:rsidP="007D537E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DE267" id="Tekstfelt 2" o:spid="_x0000_s1038" type="#_x0000_t202" style="position:absolute;margin-left:8.9pt;margin-top:13pt;width:486pt;height:1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">
                      <v:textbox>
                        <w:txbxContent>
                          <w:p w14:paraId="6522531B" w14:textId="77777777" w:rsidR="007D537E" w:rsidRDefault="007D537E" w:rsidP="007D537E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  <w:proofErr w:type="spellStart"/>
                            <w:r w:rsidRPr="005439DF">
                              <w:rPr>
                                <w:rFonts w:ascii="Book Antiqua" w:hAnsi="Book Antiqua"/>
                              </w:rPr>
                              <w:t>Hvat</w:t>
                            </w:r>
                            <w:proofErr w:type="spellEnd"/>
                            <w:r w:rsidRPr="005439DF">
                              <w:rPr>
                                <w:rFonts w:ascii="Book Antiqua" w:hAnsi="Book Antiqua"/>
                              </w:rPr>
                              <w:t xml:space="preserve"> ska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l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serliga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arbeiðast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víðari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við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>:</w:t>
                            </w:r>
                          </w:p>
                          <w:p w14:paraId="70DB2C0A" w14:textId="77777777" w:rsidR="007D537E" w:rsidRDefault="007D537E" w:rsidP="007D537E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233577CB" w14:textId="77777777" w:rsidR="007D537E" w:rsidRDefault="007D537E" w:rsidP="007D537E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55415979" w14:textId="77777777" w:rsidR="007D537E" w:rsidRPr="005B624B" w:rsidRDefault="007D537E" w:rsidP="007D537E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71A861" w14:textId="77777777" w:rsidR="007D537E" w:rsidRPr="0070726E" w:rsidRDefault="007D537E" w:rsidP="004D74FC">
            <w:pPr>
              <w:ind w:left="252"/>
              <w:rPr>
                <w:rFonts w:ascii="Book Antiqua" w:hAnsi="Book Antiqua"/>
              </w:rPr>
            </w:pPr>
          </w:p>
          <w:p w14:paraId="0F55714D" w14:textId="77777777" w:rsidR="007D537E" w:rsidRPr="0070726E" w:rsidRDefault="007D537E" w:rsidP="004D74FC">
            <w:pPr>
              <w:ind w:left="252"/>
              <w:rPr>
                <w:rFonts w:ascii="Book Antiqua" w:hAnsi="Book Antiqua"/>
              </w:rPr>
            </w:pPr>
          </w:p>
          <w:p w14:paraId="5BE84534" w14:textId="77777777" w:rsidR="007D537E" w:rsidRPr="0070726E" w:rsidRDefault="007D537E" w:rsidP="004D74FC">
            <w:pPr>
              <w:ind w:left="252"/>
              <w:rPr>
                <w:rFonts w:ascii="Book Antiqua" w:hAnsi="Book Antiqua"/>
              </w:rPr>
            </w:pPr>
          </w:p>
          <w:p w14:paraId="78B3B880" w14:textId="77777777" w:rsidR="007D537E" w:rsidRPr="0070726E" w:rsidRDefault="007D537E" w:rsidP="004D74FC">
            <w:pPr>
              <w:ind w:left="252"/>
              <w:rPr>
                <w:rFonts w:ascii="Book Antiqua" w:hAnsi="Book Antiqua"/>
              </w:rPr>
            </w:pPr>
          </w:p>
          <w:p w14:paraId="21B9F3D3" w14:textId="77777777" w:rsidR="007D537E" w:rsidRPr="0070726E" w:rsidRDefault="007D537E" w:rsidP="004D74FC">
            <w:pPr>
              <w:ind w:left="252"/>
              <w:rPr>
                <w:rFonts w:ascii="Book Antiqua" w:hAnsi="Book Antiqua"/>
              </w:rPr>
            </w:pPr>
          </w:p>
          <w:p w14:paraId="75CB99B9" w14:textId="77777777" w:rsidR="007D537E" w:rsidRPr="0070726E" w:rsidRDefault="007D537E" w:rsidP="004D74FC">
            <w:pPr>
              <w:ind w:left="252"/>
              <w:rPr>
                <w:rFonts w:ascii="Book Antiqua" w:hAnsi="Book Antiqua"/>
              </w:rPr>
            </w:pPr>
          </w:p>
          <w:p w14:paraId="1ED557A1" w14:textId="77777777" w:rsidR="007D537E" w:rsidRPr="0070726E" w:rsidRDefault="007D537E" w:rsidP="004D74FC">
            <w:pPr>
              <w:ind w:left="252"/>
              <w:rPr>
                <w:rFonts w:ascii="Book Antiqua" w:hAnsi="Book Antiqua"/>
              </w:rPr>
            </w:pPr>
          </w:p>
          <w:p w14:paraId="798F740E" w14:textId="77777777" w:rsidR="007D537E" w:rsidRPr="0070726E" w:rsidRDefault="007D537E" w:rsidP="004D74FC">
            <w:pPr>
              <w:ind w:left="252"/>
              <w:rPr>
                <w:rFonts w:ascii="Book Antiqua" w:hAnsi="Book Antiqua"/>
              </w:rPr>
            </w:pPr>
          </w:p>
          <w:p w14:paraId="0F64429D" w14:textId="77777777" w:rsidR="007D537E" w:rsidRPr="0070726E" w:rsidRDefault="007D537E" w:rsidP="004D74FC">
            <w:pPr>
              <w:ind w:left="252"/>
              <w:rPr>
                <w:rFonts w:ascii="Book Antiqua" w:hAnsi="Book Antiqua"/>
              </w:rPr>
            </w:pPr>
          </w:p>
          <w:p w14:paraId="145C2886" w14:textId="77777777" w:rsidR="007D537E" w:rsidRPr="0070726E" w:rsidRDefault="007D537E" w:rsidP="004D74FC">
            <w:pPr>
              <w:ind w:left="252"/>
              <w:rPr>
                <w:rFonts w:ascii="Book Antiqua" w:hAnsi="Book Antiqua"/>
              </w:rPr>
            </w:pPr>
          </w:p>
          <w:p w14:paraId="2E8B6BF5" w14:textId="77777777" w:rsidR="007D537E" w:rsidRPr="0070726E" w:rsidRDefault="007D537E" w:rsidP="004D74FC">
            <w:pPr>
              <w:ind w:left="252"/>
              <w:rPr>
                <w:rFonts w:ascii="Book Antiqua" w:hAnsi="Book Antiqua"/>
              </w:rPr>
            </w:pPr>
          </w:p>
          <w:p w14:paraId="35B95039" w14:textId="77777777" w:rsidR="007D537E" w:rsidRDefault="007D537E" w:rsidP="004D74FC">
            <w:pPr>
              <w:ind w:left="252"/>
            </w:pPr>
          </w:p>
          <w:p w14:paraId="214779B8" w14:textId="77777777" w:rsidR="007D537E" w:rsidRDefault="007D537E" w:rsidP="004D74FC">
            <w:pPr>
              <w:ind w:left="252"/>
            </w:pPr>
          </w:p>
          <w:p w14:paraId="4E15479B" w14:textId="199C087E" w:rsidR="007D537E" w:rsidRDefault="007D537E" w:rsidP="004D74FC">
            <w:pPr>
              <w:ind w:left="252"/>
            </w:pPr>
            <w:r w:rsidRPr="0070726E">
              <w:rPr>
                <w:rFonts w:ascii="Book Antiqua" w:hAnsi="Book Antiqu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43661B" wp14:editId="1158E028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12065</wp:posOffset>
                      </wp:positionV>
                      <wp:extent cx="6172200" cy="1371600"/>
                      <wp:effectExtent l="6350" t="6350" r="12700" b="12700"/>
                      <wp:wrapNone/>
                      <wp:docPr id="675268133" name="Tekstfel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8755B9" w14:textId="77777777" w:rsidR="007D537E" w:rsidRPr="00A63529" w:rsidRDefault="007D537E" w:rsidP="007D537E">
                                  <w:pP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</w:pPr>
                                  <w:r w:rsidRPr="00A63529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 xml:space="preserve">Frávera, </w:t>
                                  </w:r>
                                  <w:proofErr w:type="spellStart"/>
                                  <w:r w:rsidRPr="00A63529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max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.</w:t>
                                  </w:r>
                                  <w:r w:rsidRPr="00A63529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 xml:space="preserve"> 10% / tal av døgum:</w:t>
                                  </w:r>
                                </w:p>
                                <w:p w14:paraId="76F064AF" w14:textId="77777777" w:rsidR="007D537E" w:rsidRDefault="007D537E" w:rsidP="007D537E">
                                  <w:pP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Staðið:                      Ikki staðið:</w:t>
                                  </w:r>
                                </w:p>
                                <w:p w14:paraId="7F537C8A" w14:textId="77777777" w:rsidR="007D537E" w:rsidRDefault="007D537E" w:rsidP="007D537E">
                                  <w:pP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</w:pPr>
                                </w:p>
                                <w:p w14:paraId="40DDBAC9" w14:textId="77777777" w:rsidR="007D537E" w:rsidRDefault="007D537E" w:rsidP="007D537E">
                                  <w:pP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</w:pPr>
                                  <w:r w:rsidRPr="005439DF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amrøða hildin tann:</w:t>
                                  </w:r>
                                  <w:r w:rsidRPr="00CB4B75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 w:rsidRPr="00CB4B75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Starvsvenjingarstað:</w:t>
                                  </w:r>
                                </w:p>
                                <w:p w14:paraId="15538637" w14:textId="77777777" w:rsidR="007D537E" w:rsidRDefault="007D537E" w:rsidP="007D537E">
                                  <w:pP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</w:p>
                                <w:p w14:paraId="4050B39D" w14:textId="77777777" w:rsidR="007D537E" w:rsidRPr="00CB4B75" w:rsidRDefault="007D537E" w:rsidP="007D537E">
                                  <w:pPr>
                                    <w:rPr>
                                      <w:lang w:val="fo-FO"/>
                                    </w:rPr>
                                  </w:pPr>
                                  <w:r w:rsidRPr="005439DF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Næmingur:</w:t>
                                  </w:r>
                                  <w:r w:rsidRPr="005439DF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 w:rsidRPr="005439DF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 w:rsidRPr="005439DF"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  <w:t>Vegleiðari:</w:t>
                                  </w:r>
                                </w:p>
                                <w:p w14:paraId="73075A62" w14:textId="77777777" w:rsidR="007D537E" w:rsidRPr="00221166" w:rsidRDefault="007D537E" w:rsidP="007D537E">
                                  <w:pPr>
                                    <w:ind w:left="252"/>
                                    <w:rPr>
                                      <w:lang w:val="fo-F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3661B" id="Tekstfelt 1" o:spid="_x0000_s1039" type="#_x0000_t202" style="position:absolute;left:0;text-align:left;margin-left:8.9pt;margin-top:.95pt;width:486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">
                      <v:textbox>
                        <w:txbxContent>
                          <w:p w14:paraId="248755B9" w14:textId="77777777" w:rsidR="007D537E" w:rsidRPr="00A63529" w:rsidRDefault="007D537E" w:rsidP="007D537E">
                            <w:pP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</w:pPr>
                            <w:r w:rsidRPr="00A63529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 xml:space="preserve">Frávera, </w:t>
                            </w:r>
                            <w:proofErr w:type="spellStart"/>
                            <w:r w:rsidRPr="00A63529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.</w:t>
                            </w:r>
                            <w:r w:rsidRPr="00A63529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 xml:space="preserve"> 10% / tal av døgum:</w:t>
                            </w:r>
                          </w:p>
                          <w:p w14:paraId="76F064AF" w14:textId="77777777" w:rsidR="007D537E" w:rsidRDefault="007D537E" w:rsidP="007D537E">
                            <w:pP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Staðið:                      Ikki staðið:</w:t>
                            </w:r>
                          </w:p>
                          <w:p w14:paraId="7F537C8A" w14:textId="77777777" w:rsidR="007D537E" w:rsidRDefault="007D537E" w:rsidP="007D537E">
                            <w:pP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</w:pPr>
                          </w:p>
                          <w:p w14:paraId="40DDBAC9" w14:textId="77777777" w:rsidR="007D537E" w:rsidRDefault="007D537E" w:rsidP="007D537E">
                            <w:pP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</w:pPr>
                            <w:r w:rsidRPr="005439DF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S</w:t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amrøða hildin tann:</w:t>
                            </w:r>
                            <w:r w:rsidRPr="00CB4B75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 w:rsidRPr="00CB4B75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Starvsvenjingarstað:</w:t>
                            </w:r>
                          </w:p>
                          <w:p w14:paraId="15538637" w14:textId="77777777" w:rsidR="007D537E" w:rsidRDefault="007D537E" w:rsidP="007D537E">
                            <w:pP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</w:p>
                          <w:p w14:paraId="4050B39D" w14:textId="77777777" w:rsidR="007D537E" w:rsidRPr="00CB4B75" w:rsidRDefault="007D537E" w:rsidP="007D537E">
                            <w:pPr>
                              <w:rPr>
                                <w:lang w:val="fo-FO"/>
                              </w:rPr>
                            </w:pPr>
                            <w:r w:rsidRPr="005439DF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Næmingur:</w:t>
                            </w:r>
                            <w:r w:rsidRPr="005439DF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 w:rsidRPr="005439DF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 w:rsidRPr="005439DF"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  <w:t>Vegleiðari:</w:t>
                            </w:r>
                          </w:p>
                          <w:p w14:paraId="73075A62" w14:textId="77777777" w:rsidR="007D537E" w:rsidRPr="00221166" w:rsidRDefault="007D537E" w:rsidP="007D537E">
                            <w:pPr>
                              <w:ind w:left="252"/>
                              <w:rPr>
                                <w:lang w:val="fo-F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68F541" w14:textId="77777777" w:rsidR="007D537E" w:rsidRDefault="007D537E" w:rsidP="004D74FC">
            <w:pPr>
              <w:ind w:left="252"/>
            </w:pPr>
          </w:p>
          <w:p w14:paraId="52958053" w14:textId="77777777" w:rsidR="007D537E" w:rsidRDefault="007D537E" w:rsidP="004D74FC"/>
          <w:p w14:paraId="4C68D574" w14:textId="77777777" w:rsidR="007D537E" w:rsidRDefault="007D537E" w:rsidP="004D74FC">
            <w:pPr>
              <w:ind w:left="252"/>
            </w:pPr>
          </w:p>
          <w:p w14:paraId="6CD1B328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43D2F493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0EFD8CBD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300CE044" w14:textId="77777777" w:rsidR="007D537E" w:rsidRPr="0070726E" w:rsidRDefault="007D537E" w:rsidP="004D74FC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79044D9E" w14:textId="77777777" w:rsidR="007D537E" w:rsidRPr="0070726E" w:rsidRDefault="007D537E" w:rsidP="004D74FC">
            <w:pPr>
              <w:rPr>
                <w:rFonts w:ascii="Book Antiqua" w:hAnsi="Book Antiqua"/>
                <w:lang w:val="fo-FO"/>
              </w:rPr>
            </w:pPr>
            <w:r w:rsidRPr="0070726E">
              <w:rPr>
                <w:rFonts w:ascii="Book Antiqua" w:hAnsi="Book Antiqua"/>
                <w:sz w:val="18"/>
                <w:szCs w:val="18"/>
                <w:lang w:val="fo-FO"/>
              </w:rPr>
              <w:t xml:space="preserve">Næmingurin skal hava frumrit av støðismetingini og skúlin skal hava </w:t>
            </w:r>
            <w:r w:rsidRPr="0070726E">
              <w:rPr>
                <w:rFonts w:ascii="Book Antiqua" w:hAnsi="Book Antiqua"/>
                <w:b/>
                <w:sz w:val="18"/>
                <w:szCs w:val="18"/>
                <w:lang w:val="fo-FO"/>
              </w:rPr>
              <w:t>avrit</w:t>
            </w:r>
            <w:r w:rsidRPr="0070726E">
              <w:rPr>
                <w:rFonts w:ascii="Book Antiqua" w:hAnsi="Book Antiqua"/>
                <w:sz w:val="18"/>
                <w:szCs w:val="18"/>
                <w:lang w:val="fo-FO"/>
              </w:rPr>
              <w:t xml:space="preserve"> av øllum skjølum, tá starvsvenjingin er </w:t>
            </w:r>
            <w:r w:rsidRPr="0070726E">
              <w:rPr>
                <w:rFonts w:ascii="Book Antiqua" w:hAnsi="Book Antiqua"/>
                <w:b/>
                <w:sz w:val="18"/>
                <w:szCs w:val="18"/>
                <w:lang w:val="fo-FO"/>
              </w:rPr>
              <w:t>liðug.</w:t>
            </w:r>
            <w:r w:rsidRPr="0070726E">
              <w:rPr>
                <w:rFonts w:ascii="Book Antiqua" w:hAnsi="Book Antiqua"/>
                <w:sz w:val="18"/>
                <w:szCs w:val="18"/>
                <w:lang w:val="fo-FO"/>
              </w:rPr>
              <w:t xml:space="preserve"> Starvsvenjingin sendir skúlanum metingina, helst í teldutøkum formi, </w:t>
            </w:r>
            <w:proofErr w:type="spellStart"/>
            <w:r w:rsidRPr="0070726E">
              <w:rPr>
                <w:rFonts w:ascii="Book Antiqua" w:hAnsi="Book Antiqua"/>
                <w:sz w:val="18"/>
                <w:szCs w:val="18"/>
                <w:lang w:val="fo-FO"/>
              </w:rPr>
              <w:t>annahvørt</w:t>
            </w:r>
            <w:proofErr w:type="spellEnd"/>
            <w:r w:rsidRPr="0070726E">
              <w:rPr>
                <w:rFonts w:ascii="Book Antiqua" w:hAnsi="Book Antiqua"/>
                <w:sz w:val="18"/>
                <w:szCs w:val="18"/>
                <w:lang w:val="fo-FO"/>
              </w:rPr>
              <w:t xml:space="preserve"> skannað inn ella sum PDF-fíl (ið ikki kann broytast í). </w:t>
            </w:r>
            <w:r w:rsidRPr="00F51686">
              <w:rPr>
                <w:rFonts w:ascii="Book Antiqua" w:hAnsi="Book Antiqua"/>
                <w:sz w:val="18"/>
                <w:szCs w:val="18"/>
                <w:lang w:val="fo-FO"/>
              </w:rPr>
              <w:t>Telduskrivað undirskrift verðu</w:t>
            </w:r>
            <w:r>
              <w:rPr>
                <w:rFonts w:ascii="Book Antiqua" w:hAnsi="Book Antiqua"/>
                <w:sz w:val="18"/>
                <w:szCs w:val="18"/>
                <w:lang w:val="fo-FO"/>
              </w:rPr>
              <w:t xml:space="preserve">r </w:t>
            </w:r>
            <w:r w:rsidRPr="00F51686">
              <w:rPr>
                <w:rFonts w:ascii="Book Antiqua" w:hAnsi="Book Antiqua"/>
                <w:sz w:val="18"/>
                <w:szCs w:val="18"/>
                <w:lang w:val="fo-FO"/>
              </w:rPr>
              <w:t>góðtikin</w:t>
            </w:r>
            <w:r>
              <w:rPr>
                <w:rFonts w:ascii="Book Antiqua" w:hAnsi="Book Antiqua"/>
                <w:sz w:val="18"/>
                <w:szCs w:val="18"/>
                <w:lang w:val="fo-FO"/>
              </w:rPr>
              <w:t xml:space="preserve"> tá tað verður sent við adressuni hjá starvsvenjingarstaðnum</w:t>
            </w:r>
            <w:r w:rsidRPr="00F51686">
              <w:rPr>
                <w:rFonts w:ascii="Book Antiqua" w:hAnsi="Book Antiqua"/>
                <w:sz w:val="18"/>
                <w:szCs w:val="18"/>
                <w:lang w:val="fo-FO"/>
              </w:rPr>
              <w:t>.</w:t>
            </w:r>
            <w:r w:rsidRPr="0070726E">
              <w:rPr>
                <w:rFonts w:ascii="Book Antiqua" w:hAnsi="Book Antiqua"/>
                <w:sz w:val="18"/>
                <w:szCs w:val="18"/>
                <w:lang w:val="fo-FO"/>
              </w:rPr>
              <w:t>. Um næmingurin fær metingina teldutøka, er sama krav til skjalið.</w:t>
            </w:r>
            <w:r w:rsidRPr="0070726E">
              <w:rPr>
                <w:rFonts w:ascii="Book Antiqua" w:hAnsi="Book Antiqua"/>
                <w:b/>
                <w:lang w:val="fo-FO"/>
              </w:rPr>
              <w:t xml:space="preserve"> </w:t>
            </w:r>
          </w:p>
        </w:tc>
      </w:tr>
    </w:tbl>
    <w:p w14:paraId="0B7E2938" w14:textId="77777777" w:rsidR="007D537E" w:rsidRPr="00C22385" w:rsidRDefault="007D537E" w:rsidP="007D537E">
      <w:pPr>
        <w:rPr>
          <w:lang w:val="fo-FO"/>
        </w:rPr>
      </w:pPr>
    </w:p>
    <w:tbl>
      <w:tblPr>
        <w:tblW w:w="9755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6343"/>
        <w:gridCol w:w="1637"/>
      </w:tblGrid>
      <w:tr w:rsidR="007D537E" w14:paraId="1CBFBB34" w14:textId="77777777" w:rsidTr="004D74FC">
        <w:trPr>
          <w:trHeight w:val="1408"/>
        </w:trPr>
        <w:tc>
          <w:tcPr>
            <w:tcW w:w="9755" w:type="dxa"/>
            <w:gridSpan w:val="3"/>
          </w:tcPr>
          <w:p w14:paraId="01FFFA0D" w14:textId="77777777" w:rsidR="007D537E" w:rsidRPr="00435B6D" w:rsidRDefault="007D537E" w:rsidP="004D74FC">
            <w:pPr>
              <w:tabs>
                <w:tab w:val="left" w:pos="1005"/>
              </w:tabs>
              <w:rPr>
                <w:rFonts w:ascii="Times-Bold" w:hAnsi="Times-Bold" w:cs="Times-Bold"/>
                <w:bCs/>
                <w:sz w:val="52"/>
                <w:szCs w:val="52"/>
              </w:rPr>
            </w:pPr>
            <w:r>
              <w:tab/>
            </w:r>
            <w:proofErr w:type="spellStart"/>
            <w:r w:rsidRPr="00435B6D">
              <w:rPr>
                <w:rFonts w:ascii="Times-Bold" w:hAnsi="Times-Bold" w:cs="Times-Bold"/>
                <w:bCs/>
                <w:sz w:val="52"/>
                <w:szCs w:val="52"/>
              </w:rPr>
              <w:t>Vegleiðing</w:t>
            </w:r>
            <w:proofErr w:type="spellEnd"/>
            <w:r w:rsidRPr="00435B6D">
              <w:rPr>
                <w:rFonts w:ascii="Times-Bold" w:hAnsi="Times-Bold" w:cs="Times-Bold"/>
                <w:bCs/>
                <w:sz w:val="52"/>
                <w:szCs w:val="52"/>
              </w:rPr>
              <w:t xml:space="preserve"> </w:t>
            </w:r>
            <w:proofErr w:type="spellStart"/>
            <w:r w:rsidRPr="00435B6D">
              <w:rPr>
                <w:rFonts w:ascii="Times-Bold" w:hAnsi="Times-Bold" w:cs="Times-Bold"/>
                <w:bCs/>
                <w:sz w:val="52"/>
                <w:szCs w:val="52"/>
              </w:rPr>
              <w:t>um</w:t>
            </w:r>
            <w:proofErr w:type="spellEnd"/>
            <w:r w:rsidRPr="00435B6D">
              <w:rPr>
                <w:rFonts w:ascii="Times-Bold" w:hAnsi="Times-Bold" w:cs="Times-Bold"/>
                <w:bCs/>
                <w:sz w:val="52"/>
                <w:szCs w:val="52"/>
              </w:rPr>
              <w:t xml:space="preserve"> </w:t>
            </w:r>
            <w:proofErr w:type="spellStart"/>
            <w:r w:rsidRPr="00435B6D">
              <w:rPr>
                <w:rFonts w:ascii="Times-Bold" w:hAnsi="Times-Bold" w:cs="Times-Bold"/>
                <w:bCs/>
                <w:sz w:val="52"/>
                <w:szCs w:val="52"/>
              </w:rPr>
              <w:t>meting</w:t>
            </w:r>
            <w:proofErr w:type="spellEnd"/>
            <w:r w:rsidRPr="00435B6D">
              <w:rPr>
                <w:rFonts w:ascii="Times-Bold" w:hAnsi="Times-Bold" w:cs="Times-Bold"/>
                <w:bCs/>
                <w:sz w:val="52"/>
                <w:szCs w:val="52"/>
              </w:rPr>
              <w:t xml:space="preserve"> av </w:t>
            </w:r>
            <w:proofErr w:type="spellStart"/>
            <w:r w:rsidRPr="00435B6D">
              <w:rPr>
                <w:rFonts w:ascii="Times-Bold" w:hAnsi="Times-Bold" w:cs="Times-Bold"/>
                <w:bCs/>
                <w:sz w:val="52"/>
                <w:szCs w:val="52"/>
              </w:rPr>
              <w:t>støði</w:t>
            </w:r>
            <w:proofErr w:type="spellEnd"/>
          </w:p>
          <w:p w14:paraId="54287ABF" w14:textId="77777777" w:rsidR="007D537E" w:rsidRDefault="007D537E" w:rsidP="004D74FC">
            <w:pPr>
              <w:tabs>
                <w:tab w:val="left" w:pos="1005"/>
              </w:tabs>
              <w:jc w:val="center"/>
            </w:pPr>
            <w:r>
              <w:t>Til HHJ-</w:t>
            </w:r>
            <w:proofErr w:type="spellStart"/>
            <w:r>
              <w:t>flokkar</w:t>
            </w:r>
            <w:proofErr w:type="spellEnd"/>
            <w:r>
              <w:t xml:space="preserve"> </w:t>
            </w:r>
            <w:proofErr w:type="spellStart"/>
            <w:r>
              <w:t>byrjaðir</w:t>
            </w:r>
            <w:proofErr w:type="spellEnd"/>
            <w:r>
              <w:t xml:space="preserve"> í januar 2019 og </w:t>
            </w:r>
            <w:proofErr w:type="spellStart"/>
            <w:r>
              <w:t>framyvir</w:t>
            </w:r>
            <w:proofErr w:type="spellEnd"/>
          </w:p>
          <w:p w14:paraId="2FF9C9CE" w14:textId="77777777" w:rsidR="007D537E" w:rsidRPr="008A1EDD" w:rsidRDefault="007D537E" w:rsidP="004D74FC"/>
        </w:tc>
      </w:tr>
      <w:tr w:rsidR="007D537E" w14:paraId="5103728C" w14:textId="77777777" w:rsidTr="004D74FC">
        <w:trPr>
          <w:trHeight w:val="549"/>
        </w:trPr>
        <w:tc>
          <w:tcPr>
            <w:tcW w:w="1775" w:type="dxa"/>
            <w:shd w:val="clear" w:color="auto" w:fill="BFBFBF"/>
          </w:tcPr>
          <w:p w14:paraId="027D8BCB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6343" w:type="dxa"/>
            <w:shd w:val="clear" w:color="auto" w:fill="BFBFBF"/>
          </w:tcPr>
          <w:p w14:paraId="25688C51" w14:textId="77777777" w:rsidR="007D537E" w:rsidRDefault="007D537E" w:rsidP="004D74FC">
            <w:pPr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proofErr w:type="spellStart"/>
            <w:r w:rsidRPr="002F38A2">
              <w:rPr>
                <w:rFonts w:ascii="Times-Bold" w:hAnsi="Times-Bold" w:cs="Times-Bold"/>
                <w:b/>
                <w:bCs/>
                <w:sz w:val="28"/>
                <w:szCs w:val="28"/>
              </w:rPr>
              <w:t>Miðvegissamrøðan</w:t>
            </w:r>
            <w:proofErr w:type="spellEnd"/>
          </w:p>
          <w:p w14:paraId="36DBC14A" w14:textId="77777777" w:rsidR="007D537E" w:rsidRPr="002F38A2" w:rsidRDefault="007D537E" w:rsidP="004D74FC">
            <w:pPr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BFBFBF"/>
          </w:tcPr>
          <w:p w14:paraId="279317C4" w14:textId="77777777" w:rsidR="007D537E" w:rsidRDefault="007D537E" w:rsidP="004D74FC">
            <w:pPr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</w:tr>
      <w:tr w:rsidR="007D537E" w14:paraId="520BC6D4" w14:textId="77777777" w:rsidTr="004D74FC">
        <w:trPr>
          <w:trHeight w:val="698"/>
        </w:trPr>
        <w:tc>
          <w:tcPr>
            <w:tcW w:w="1775" w:type="dxa"/>
            <w:shd w:val="clear" w:color="auto" w:fill="BFBFBF"/>
          </w:tcPr>
          <w:p w14:paraId="0C4E557B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Støðan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hjá</w:t>
            </w:r>
            <w:proofErr w:type="spellEnd"/>
          </w:p>
          <w:p w14:paraId="34320363" w14:textId="77777777" w:rsidR="007D537E" w:rsidRDefault="007D537E" w:rsidP="004D74FC">
            <w:proofErr w:type="spellStart"/>
            <w:r>
              <w:rPr>
                <w:rFonts w:ascii="Times-Bold" w:hAnsi="Times-Bold" w:cs="Times-Bold"/>
                <w:b/>
                <w:bCs/>
              </w:rPr>
              <w:t>næminginum</w:t>
            </w:r>
            <w:proofErr w:type="spellEnd"/>
          </w:p>
        </w:tc>
        <w:tc>
          <w:tcPr>
            <w:tcW w:w="6343" w:type="dxa"/>
            <w:shd w:val="clear" w:color="auto" w:fill="BFBFBF"/>
          </w:tcPr>
          <w:p w14:paraId="7DB8AD2D" w14:textId="77777777" w:rsidR="007D537E" w:rsidRDefault="007D537E" w:rsidP="004D74FC">
            <w:pPr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Orð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,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ið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lýsa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støðið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hjá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næminginum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>:</w:t>
            </w:r>
          </w:p>
          <w:p w14:paraId="30D88ABD" w14:textId="77777777" w:rsidR="007D537E" w:rsidRPr="00397CA9" w:rsidRDefault="007D537E" w:rsidP="004D74FC">
            <w:pPr>
              <w:rPr>
                <w:lang w:val="nb-NO"/>
              </w:rPr>
            </w:pPr>
            <w:r w:rsidRPr="00397CA9">
              <w:rPr>
                <w:rFonts w:ascii="Times-Bold" w:hAnsi="Times-Bold" w:cs="Times-Bold"/>
                <w:b/>
                <w:bCs/>
                <w:lang w:val="nb-NO"/>
              </w:rPr>
              <w:t>Taksonomi skal umhugsast, sí framsíðuna.</w:t>
            </w:r>
          </w:p>
        </w:tc>
        <w:tc>
          <w:tcPr>
            <w:tcW w:w="1637" w:type="dxa"/>
            <w:shd w:val="clear" w:color="auto" w:fill="BFBFBF"/>
          </w:tcPr>
          <w:p w14:paraId="7E4F4401" w14:textId="77777777" w:rsidR="007D537E" w:rsidRPr="00F63195" w:rsidRDefault="007D537E" w:rsidP="004D74FC">
            <w:pPr>
              <w:rPr>
                <w:rFonts w:ascii="Times-Bold" w:hAnsi="Times-Bold" w:cs="Times-Bold"/>
                <w:b/>
                <w:bCs/>
                <w:lang w:val="nb-NO"/>
              </w:rPr>
            </w:pPr>
            <w:r w:rsidRPr="00F63195">
              <w:rPr>
                <w:rFonts w:ascii="Times-Bold" w:hAnsi="Times-Bold" w:cs="Times-Bold"/>
                <w:b/>
                <w:bCs/>
                <w:lang w:val="nb-NO"/>
              </w:rPr>
              <w:t xml:space="preserve">Støðan – </w:t>
            </w:r>
          </w:p>
          <w:p w14:paraId="41F0E847" w14:textId="77777777" w:rsidR="007D537E" w:rsidRDefault="007D537E" w:rsidP="004D74FC">
            <w:pPr>
              <w:jc w:val="center"/>
            </w:pPr>
            <w:r w:rsidRPr="00F63195">
              <w:rPr>
                <w:sz w:val="18"/>
                <w:szCs w:val="18"/>
                <w:lang w:val="fi-FI"/>
              </w:rPr>
              <w:t>(</w:t>
            </w:r>
            <w:r>
              <w:rPr>
                <w:sz w:val="18"/>
                <w:szCs w:val="18"/>
                <w:lang w:val="fi-FI"/>
              </w:rPr>
              <w:t>N</w:t>
            </w:r>
            <w:r w:rsidRPr="00F63195">
              <w:rPr>
                <w:sz w:val="18"/>
                <w:szCs w:val="18"/>
                <w:lang w:val="fi-FI"/>
              </w:rPr>
              <w:t>æmingurin skal ikki hava talmet, bert skrivliga meting)</w:t>
            </w:r>
          </w:p>
        </w:tc>
      </w:tr>
      <w:tr w:rsidR="007D537E" w14:paraId="5A69BC06" w14:textId="77777777" w:rsidTr="004D74FC">
        <w:trPr>
          <w:trHeight w:val="1022"/>
        </w:trPr>
        <w:tc>
          <w:tcPr>
            <w:tcW w:w="1775" w:type="dxa"/>
          </w:tcPr>
          <w:p w14:paraId="28D7A775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Onga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leið</w:t>
            </w:r>
            <w:proofErr w:type="spellEnd"/>
          </w:p>
          <w:p w14:paraId="743FF151" w14:textId="77777777" w:rsidR="007D537E" w:rsidRDefault="007D537E" w:rsidP="004D74FC">
            <w:pPr>
              <w:rPr>
                <w:rFonts w:ascii="Times-Roman" w:hAnsi="Times-Roman" w:cs="Times-Roman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komin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</w:p>
          <w:p w14:paraId="5419AB02" w14:textId="77777777" w:rsidR="007D537E" w:rsidRDefault="007D537E" w:rsidP="004D74FC">
            <w:proofErr w:type="spellStart"/>
            <w:r>
              <w:rPr>
                <w:rFonts w:ascii="Times-Roman" w:hAnsi="Times-Roman" w:cs="Times-Roman"/>
              </w:rPr>
              <w:t>Ikki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staðin</w:t>
            </w:r>
            <w:proofErr w:type="spellEnd"/>
            <w:r>
              <w:rPr>
                <w:rFonts w:ascii="Times-Roman" w:hAnsi="Times-Roman" w:cs="Times-Roman"/>
              </w:rPr>
              <w:t>.</w:t>
            </w:r>
          </w:p>
        </w:tc>
        <w:tc>
          <w:tcPr>
            <w:tcW w:w="6343" w:type="dxa"/>
          </w:tcPr>
          <w:p w14:paraId="77C24BDB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D9338B">
              <w:rPr>
                <w:rFonts w:ascii="Times-Roman" w:hAnsi="Times-Roman" w:cs="Times-Roman"/>
                <w:lang w:val="nb-NO"/>
              </w:rPr>
              <w:t xml:space="preserve">Hevur als ikki ment seg ella </w:t>
            </w:r>
            <w:r>
              <w:rPr>
                <w:rFonts w:ascii="Times-Roman" w:hAnsi="Times-Roman" w:cs="Times-Roman"/>
                <w:lang w:val="nb-NO"/>
              </w:rPr>
              <w:t>vís</w:t>
            </w:r>
            <w:r w:rsidRPr="00D9338B">
              <w:rPr>
                <w:rFonts w:ascii="Times-Roman" w:hAnsi="Times-Roman" w:cs="Times-Roman"/>
                <w:lang w:val="nb-NO"/>
              </w:rPr>
              <w:t xml:space="preserve">t nakra </w:t>
            </w:r>
            <w:proofErr w:type="spellStart"/>
            <w:r>
              <w:rPr>
                <w:rFonts w:ascii="Times-Roman" w:hAnsi="Times-Roman" w:cs="Times-Roman"/>
              </w:rPr>
              <w:t>framgongd</w:t>
            </w:r>
            <w:proofErr w:type="spellEnd"/>
          </w:p>
          <w:p w14:paraId="73E5127B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Kann </w:t>
            </w:r>
            <w:proofErr w:type="spellStart"/>
            <w:r>
              <w:rPr>
                <w:rFonts w:ascii="Times-Roman" w:hAnsi="Times-Roman" w:cs="Times-Roman"/>
              </w:rPr>
              <w:t>ikki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fara</w:t>
            </w:r>
            <w:proofErr w:type="spellEnd"/>
            <w:r>
              <w:rPr>
                <w:rFonts w:ascii="Times-Roman" w:hAnsi="Times-Roman" w:cs="Times-Roman"/>
              </w:rPr>
              <w:t xml:space="preserve"> í </w:t>
            </w:r>
            <w:proofErr w:type="spellStart"/>
            <w:r>
              <w:rPr>
                <w:rFonts w:ascii="Times-Roman" w:hAnsi="Times-Roman" w:cs="Times-Roman"/>
              </w:rPr>
              <w:t>holt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við</w:t>
            </w:r>
            <w:proofErr w:type="spellEnd"/>
          </w:p>
          <w:p w14:paraId="3602F7B0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spellStart"/>
            <w:r w:rsidRPr="00D5482E">
              <w:rPr>
                <w:rFonts w:ascii="Times-Roman" w:hAnsi="Times-Roman" w:cs="Times-Roman"/>
              </w:rPr>
              <w:t>eina</w:t>
            </w:r>
            <w:proofErr w:type="spellEnd"/>
            <w:r w:rsidRPr="00D5482E">
              <w:rPr>
                <w:rFonts w:ascii="Times-Roman" w:hAnsi="Times-Roman" w:cs="Times-Roman"/>
              </w:rPr>
              <w:t xml:space="preserve"> </w:t>
            </w:r>
            <w:proofErr w:type="spellStart"/>
            <w:r w:rsidRPr="00D5482E">
              <w:rPr>
                <w:rFonts w:ascii="Times-Roman" w:hAnsi="Times-Roman" w:cs="Times-Roman"/>
              </w:rPr>
              <w:t>uppgávu</w:t>
            </w:r>
            <w:proofErr w:type="spellEnd"/>
            <w:r w:rsidRPr="00D5482E">
              <w:rPr>
                <w:rFonts w:ascii="Times-Roman" w:hAnsi="Times-Roman" w:cs="Times-Roman"/>
              </w:rPr>
              <w:t>,</w:t>
            </w:r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 w:rsidRPr="00D5482E">
              <w:rPr>
                <w:rFonts w:ascii="Times-Roman" w:hAnsi="Times-Roman" w:cs="Times-Roman"/>
              </w:rPr>
              <w:t>ið</w:t>
            </w:r>
            <w:proofErr w:type="spellEnd"/>
            <w:r w:rsidRPr="00D5482E">
              <w:rPr>
                <w:rFonts w:ascii="Times-Roman" w:hAnsi="Times-Roman" w:cs="Times-Roman"/>
              </w:rPr>
              <w:t xml:space="preserve"> er </w:t>
            </w:r>
            <w:proofErr w:type="spellStart"/>
            <w:r w:rsidRPr="00D5482E">
              <w:rPr>
                <w:rFonts w:ascii="Times-Roman" w:hAnsi="Times-Roman" w:cs="Times-Roman"/>
              </w:rPr>
              <w:t>áløgd</w:t>
            </w:r>
            <w:proofErr w:type="spellEnd"/>
            <w:r w:rsidRPr="00D5482E">
              <w:rPr>
                <w:rFonts w:ascii="Times-Roman" w:hAnsi="Times-Roman" w:cs="Times-Roman"/>
              </w:rPr>
              <w:t xml:space="preserve">, </w:t>
            </w:r>
          </w:p>
          <w:p w14:paraId="2AE4F048" w14:textId="77777777" w:rsidR="007D537E" w:rsidRPr="00D5482E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spellStart"/>
            <w:r>
              <w:rPr>
                <w:rFonts w:ascii="Times-Roman" w:hAnsi="Times-Roman" w:cs="Times-Roman"/>
              </w:rPr>
              <w:t>S</w:t>
            </w:r>
            <w:r w:rsidRPr="00D5482E">
              <w:rPr>
                <w:rFonts w:ascii="Times-Roman" w:hAnsi="Times-Roman" w:cs="Times-Roman"/>
              </w:rPr>
              <w:t>kilur</w:t>
            </w:r>
            <w:proofErr w:type="spellEnd"/>
            <w:r w:rsidRPr="00D5482E">
              <w:rPr>
                <w:rFonts w:ascii="Times-Roman" w:hAnsi="Times-Roman" w:cs="Times-Roman"/>
              </w:rPr>
              <w:t xml:space="preserve"> </w:t>
            </w:r>
            <w:proofErr w:type="spellStart"/>
            <w:r w:rsidRPr="00D5482E">
              <w:rPr>
                <w:rFonts w:ascii="Times-Roman" w:hAnsi="Times-Roman" w:cs="Times-Roman"/>
              </w:rPr>
              <w:t>ikki</w:t>
            </w:r>
            <w:proofErr w:type="spellEnd"/>
            <w:r w:rsidRPr="00D5482E"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nágreiniliga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 w:rsidRPr="00D5482E">
              <w:rPr>
                <w:rFonts w:ascii="Times-Roman" w:hAnsi="Times-Roman" w:cs="Times-Roman"/>
              </w:rPr>
              <w:t>veglei</w:t>
            </w:r>
            <w:r>
              <w:rPr>
                <w:rFonts w:ascii="Times-Roman" w:hAnsi="Times-Roman" w:cs="Times-Roman"/>
              </w:rPr>
              <w:t>ðing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nóg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væl</w:t>
            </w:r>
            <w:proofErr w:type="spellEnd"/>
            <w:r>
              <w:rPr>
                <w:rFonts w:ascii="Times-Roman" w:hAnsi="Times-Roman" w:cs="Times-Roman"/>
              </w:rPr>
              <w:t>.</w:t>
            </w:r>
          </w:p>
          <w:p w14:paraId="2BE2CFBA" w14:textId="77777777" w:rsidR="007D537E" w:rsidRDefault="007D537E" w:rsidP="004D74FC">
            <w:proofErr w:type="spellStart"/>
            <w:r>
              <w:rPr>
                <w:rFonts w:ascii="Times-Roman" w:hAnsi="Times-Roman" w:cs="Times-Roman"/>
              </w:rPr>
              <w:t>Skilur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ikki</w:t>
            </w:r>
            <w:proofErr w:type="spellEnd"/>
            <w:r>
              <w:rPr>
                <w:rFonts w:ascii="Times-Roman" w:hAnsi="Times-Roman" w:cs="Times-Roman"/>
              </w:rPr>
              <w:t xml:space="preserve"> mannagongdir.</w:t>
            </w:r>
          </w:p>
        </w:tc>
        <w:tc>
          <w:tcPr>
            <w:tcW w:w="1637" w:type="dxa"/>
          </w:tcPr>
          <w:p w14:paraId="3747D6AE" w14:textId="77777777" w:rsidR="007D537E" w:rsidRPr="00553A94" w:rsidRDefault="007D537E" w:rsidP="004D74FC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 w:rsidRPr="00553A94">
              <w:rPr>
                <w:rFonts w:ascii="TimesNewRomanPSMT" w:hAnsi="TimesNewRomanPSMT" w:cs="TimesNewRomanPSMT"/>
                <w:sz w:val="20"/>
                <w:szCs w:val="20"/>
              </w:rPr>
              <w:t>Fyri</w:t>
            </w:r>
            <w:proofErr w:type="spellEnd"/>
            <w:r w:rsidRPr="00553A9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553A94">
              <w:rPr>
                <w:rFonts w:ascii="TimesNewRomanPSMT" w:hAnsi="TimesNewRomanPSMT" w:cs="TimesNewRomanPSMT"/>
                <w:sz w:val="20"/>
                <w:szCs w:val="20"/>
              </w:rPr>
              <w:t>heilt</w:t>
            </w:r>
            <w:proofErr w:type="spellEnd"/>
            <w:r w:rsidRPr="00553A9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553A94">
              <w:rPr>
                <w:rFonts w:ascii="TimesNewRomanPSMT" w:hAnsi="TimesNewRomanPSMT" w:cs="TimesNewRomanPSMT"/>
                <w:sz w:val="20"/>
                <w:szCs w:val="20"/>
              </w:rPr>
              <w:t>vánaligt</w:t>
            </w:r>
            <w:proofErr w:type="spellEnd"/>
            <w:r w:rsidRPr="00553A9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553A94">
              <w:rPr>
                <w:rFonts w:ascii="TimesNewRomanPSMT" w:hAnsi="TimesNewRomanPSMT" w:cs="TimesNewRomanPSMT"/>
                <w:sz w:val="20"/>
                <w:szCs w:val="20"/>
              </w:rPr>
              <w:t>avrik</w:t>
            </w:r>
            <w:proofErr w:type="spellEnd"/>
          </w:p>
          <w:p w14:paraId="5A03AF52" w14:textId="77777777" w:rsidR="007D537E" w:rsidRPr="00370C9D" w:rsidRDefault="007D537E" w:rsidP="004D74FC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53A94">
              <w:rPr>
                <w:rFonts w:ascii="TimesNewRomanPSMT" w:hAnsi="TimesNewRomanPSMT" w:cs="TimesNewRomanPSMT"/>
                <w:sz w:val="20"/>
                <w:szCs w:val="20"/>
              </w:rPr>
              <w:t xml:space="preserve">og </w:t>
            </w:r>
            <w:proofErr w:type="spellStart"/>
            <w:r w:rsidRPr="00553A94">
              <w:rPr>
                <w:rFonts w:ascii="TimesNewRomanPSMT" w:hAnsi="TimesNewRomanPSMT" w:cs="TimesNewRomanPSMT"/>
                <w:sz w:val="20"/>
                <w:szCs w:val="20"/>
              </w:rPr>
              <w:t>fyri</w:t>
            </w:r>
            <w:proofErr w:type="spellEnd"/>
            <w:r w:rsidRPr="00553A9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553A94">
              <w:rPr>
                <w:rFonts w:ascii="TimesNewRomanPSMT" w:hAnsi="TimesNewRomanPSMT" w:cs="TimesNewRomanPSMT"/>
                <w:sz w:val="20"/>
                <w:szCs w:val="20"/>
              </w:rPr>
              <w:t>ikki</w:t>
            </w:r>
            <w:proofErr w:type="spellEnd"/>
            <w:r w:rsidRPr="00553A9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553A94">
              <w:rPr>
                <w:rFonts w:ascii="TimesNewRomanPSMT" w:hAnsi="TimesNewRomanPSMT" w:cs="TimesNewRomanPSMT"/>
                <w:sz w:val="20"/>
                <w:szCs w:val="20"/>
              </w:rPr>
              <w:t>nøktandi</w:t>
            </w:r>
            <w:proofErr w:type="spellEnd"/>
            <w:r w:rsidRPr="00553A9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553A94">
              <w:rPr>
                <w:rFonts w:ascii="TimesNewRomanPSMT" w:hAnsi="TimesNewRomanPSMT" w:cs="TimesNewRomanPSMT"/>
                <w:sz w:val="20"/>
                <w:szCs w:val="20"/>
              </w:rPr>
              <w:t>avrik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V</w:t>
            </w:r>
            <w:r w:rsidRPr="00553A94">
              <w:rPr>
                <w:sz w:val="20"/>
                <w:szCs w:val="20"/>
              </w:rPr>
              <w:t>egleiðandi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53A94">
              <w:rPr>
                <w:sz w:val="20"/>
                <w:szCs w:val="20"/>
              </w:rPr>
              <w:t>03 og 00</w:t>
            </w:r>
          </w:p>
        </w:tc>
      </w:tr>
      <w:tr w:rsidR="007D537E" w14:paraId="19E07A14" w14:textId="77777777" w:rsidTr="004D74FC">
        <w:trPr>
          <w:trHeight w:val="1022"/>
        </w:trPr>
        <w:tc>
          <w:tcPr>
            <w:tcW w:w="1775" w:type="dxa"/>
          </w:tcPr>
          <w:p w14:paraId="255F06DA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Ávegis</w:t>
            </w:r>
            <w:proofErr w:type="spellEnd"/>
          </w:p>
        </w:tc>
        <w:tc>
          <w:tcPr>
            <w:tcW w:w="6343" w:type="dxa"/>
          </w:tcPr>
          <w:p w14:paraId="49969669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nb-NO"/>
              </w:rPr>
            </w:pPr>
            <w:r w:rsidRPr="00D5482E">
              <w:rPr>
                <w:rFonts w:ascii="Times-Roman" w:hAnsi="Times-Roman" w:cs="Times-Roman"/>
                <w:lang w:val="nb-NO"/>
              </w:rPr>
              <w:t>Hevur ment seg nakað og víst eina ávís</w:t>
            </w:r>
            <w:r>
              <w:rPr>
                <w:rFonts w:ascii="Times-Roman" w:hAnsi="Times-Roman" w:cs="Times-Roman"/>
                <w:lang w:val="nb-NO"/>
              </w:rPr>
              <w:t>a framgongd</w:t>
            </w:r>
          </w:p>
          <w:p w14:paraId="31152358" w14:textId="77777777" w:rsidR="007D537E" w:rsidRPr="00BA6A42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nb-NO"/>
              </w:rPr>
            </w:pPr>
            <w:r>
              <w:rPr>
                <w:rFonts w:ascii="Times-Roman" w:hAnsi="Times-Roman" w:cs="Times-Roman"/>
                <w:lang w:val="nb-NO"/>
              </w:rPr>
              <w:t>Skal framvegis hava nógva vegleiðing.</w:t>
            </w:r>
          </w:p>
          <w:p w14:paraId="12F9C1B6" w14:textId="77777777" w:rsidR="007D537E" w:rsidRPr="00BA6A42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nb-NO"/>
              </w:rPr>
            </w:pPr>
            <w:r w:rsidRPr="00BA6A42">
              <w:rPr>
                <w:rFonts w:ascii="Times-Roman" w:hAnsi="Times-Roman" w:cs="Times-Roman"/>
                <w:lang w:val="nb-NO"/>
              </w:rPr>
              <w:t>Kann fara í holt við eina uppgávu, ið er áløgd</w:t>
            </w:r>
          </w:p>
          <w:p w14:paraId="12891552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spellStart"/>
            <w:r>
              <w:rPr>
                <w:rFonts w:ascii="Times-Roman" w:hAnsi="Times-Roman" w:cs="Times-Roman"/>
              </w:rPr>
              <w:t>Skilur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ávísar</w:t>
            </w:r>
            <w:proofErr w:type="spellEnd"/>
            <w:r>
              <w:rPr>
                <w:rFonts w:ascii="Times-Roman" w:hAnsi="Times-Roman" w:cs="Times-Roman"/>
              </w:rPr>
              <w:t xml:space="preserve"> mannagongdir.</w:t>
            </w:r>
          </w:p>
        </w:tc>
        <w:tc>
          <w:tcPr>
            <w:tcW w:w="1637" w:type="dxa"/>
          </w:tcPr>
          <w:p w14:paraId="3003B917" w14:textId="77777777" w:rsidR="007D537E" w:rsidRDefault="007D537E" w:rsidP="004D74FC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Fyri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nøktandi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avrik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Vegleiðandi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02</w:t>
            </w:r>
          </w:p>
        </w:tc>
      </w:tr>
      <w:tr w:rsidR="007D537E" w:rsidRPr="00553A94" w14:paraId="0BDF3165" w14:textId="77777777" w:rsidTr="004D74FC">
        <w:trPr>
          <w:trHeight w:val="951"/>
        </w:trPr>
        <w:tc>
          <w:tcPr>
            <w:tcW w:w="1775" w:type="dxa"/>
          </w:tcPr>
          <w:p w14:paraId="53B8191F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Komin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væl</w:t>
            </w:r>
            <w:proofErr w:type="spellEnd"/>
          </w:p>
          <w:p w14:paraId="58A89B84" w14:textId="77777777" w:rsidR="007D537E" w:rsidRDefault="007D537E" w:rsidP="004D74FC">
            <w:proofErr w:type="spellStart"/>
            <w:r>
              <w:rPr>
                <w:rFonts w:ascii="Times-Bold" w:hAnsi="Times-Bold" w:cs="Times-Bold"/>
                <w:b/>
                <w:bCs/>
              </w:rPr>
              <w:t>ávegis</w:t>
            </w:r>
            <w:proofErr w:type="spellEnd"/>
          </w:p>
        </w:tc>
        <w:tc>
          <w:tcPr>
            <w:tcW w:w="6343" w:type="dxa"/>
          </w:tcPr>
          <w:p w14:paraId="57630E50" w14:textId="77777777" w:rsidR="007D537E" w:rsidRPr="00D5482E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nb-NO"/>
              </w:rPr>
            </w:pPr>
            <w:r w:rsidRPr="00D5482E">
              <w:rPr>
                <w:rFonts w:ascii="Times-Roman" w:hAnsi="Times-Roman" w:cs="Times-Roman"/>
                <w:lang w:val="nb-NO"/>
              </w:rPr>
              <w:t>Hevur ment seg rættuliga væl og víst framgongd</w:t>
            </w:r>
          </w:p>
          <w:p w14:paraId="0E28FA78" w14:textId="77777777" w:rsidR="007D537E" w:rsidRPr="00370C9D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sv-SE"/>
              </w:rPr>
            </w:pPr>
            <w:proofErr w:type="spellStart"/>
            <w:r w:rsidRPr="00370C9D">
              <w:rPr>
                <w:rFonts w:ascii="Times-Roman" w:hAnsi="Times-Roman" w:cs="Times-Roman"/>
                <w:lang w:val="sv-SE"/>
              </w:rPr>
              <w:t>Megnar</w:t>
            </w:r>
            <w:proofErr w:type="spellEnd"/>
            <w:r w:rsidRPr="00370C9D">
              <w:rPr>
                <w:rFonts w:ascii="Times-Roman" w:hAnsi="Times-Roman" w:cs="Times-Roman"/>
                <w:lang w:val="sv-SE"/>
              </w:rPr>
              <w:t xml:space="preserve"> oftast </w:t>
            </w:r>
            <w:proofErr w:type="spellStart"/>
            <w:r w:rsidRPr="00370C9D">
              <w:rPr>
                <w:rFonts w:ascii="Times-Roman" w:hAnsi="Times-Roman" w:cs="Times-Roman"/>
                <w:lang w:val="sv-SE"/>
              </w:rPr>
              <w:t>sjálvstøðugt</w:t>
            </w:r>
            <w:proofErr w:type="spellEnd"/>
            <w:r w:rsidRPr="00370C9D">
              <w:rPr>
                <w:rFonts w:ascii="Times-Roman" w:hAnsi="Times-Roman" w:cs="Times-Roman"/>
                <w:lang w:val="sv-SE"/>
              </w:rPr>
              <w:t xml:space="preserve"> </w:t>
            </w:r>
            <w:r>
              <w:rPr>
                <w:rFonts w:ascii="Times-Roman" w:hAnsi="Times-Roman" w:cs="Times-Roman"/>
                <w:lang w:val="sv-SE"/>
              </w:rPr>
              <w:t>at</w:t>
            </w:r>
            <w:r w:rsidRPr="00370C9D">
              <w:rPr>
                <w:rFonts w:ascii="Times-Roman" w:hAnsi="Times-Roman" w:cs="Times-Roman"/>
                <w:lang w:val="sv-SE"/>
              </w:rPr>
              <w:t xml:space="preserve"> fara í holt</w:t>
            </w:r>
          </w:p>
          <w:p w14:paraId="551D742E" w14:textId="77777777" w:rsidR="007D537E" w:rsidRPr="00370C9D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sv-SE"/>
              </w:rPr>
            </w:pPr>
            <w:proofErr w:type="spellStart"/>
            <w:r w:rsidRPr="00370C9D">
              <w:rPr>
                <w:rFonts w:ascii="Times-Roman" w:hAnsi="Times-Roman" w:cs="Times-Roman"/>
                <w:lang w:val="sv-SE"/>
              </w:rPr>
              <w:t>við</w:t>
            </w:r>
            <w:proofErr w:type="spellEnd"/>
            <w:r w:rsidRPr="00370C9D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370C9D">
              <w:rPr>
                <w:rFonts w:ascii="Times-Roman" w:hAnsi="Times-Roman" w:cs="Times-Roman"/>
                <w:lang w:val="sv-SE"/>
              </w:rPr>
              <w:t>eina</w:t>
            </w:r>
            <w:proofErr w:type="spellEnd"/>
            <w:r w:rsidRPr="00370C9D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370C9D">
              <w:rPr>
                <w:rFonts w:ascii="Times-Roman" w:hAnsi="Times-Roman" w:cs="Times-Roman"/>
                <w:lang w:val="sv-SE"/>
              </w:rPr>
              <w:t>uppgávu</w:t>
            </w:r>
            <w:proofErr w:type="spellEnd"/>
            <w:r w:rsidRPr="00370C9D">
              <w:rPr>
                <w:rFonts w:ascii="Times-Roman" w:hAnsi="Times-Roman" w:cs="Times-Roman"/>
                <w:lang w:val="sv-SE"/>
              </w:rPr>
              <w:t xml:space="preserve">, </w:t>
            </w:r>
            <w:proofErr w:type="spellStart"/>
            <w:r w:rsidRPr="00370C9D">
              <w:rPr>
                <w:rFonts w:ascii="Times-Roman" w:hAnsi="Times-Roman" w:cs="Times-Roman"/>
                <w:lang w:val="sv-SE"/>
              </w:rPr>
              <w:t>ið</w:t>
            </w:r>
            <w:proofErr w:type="spellEnd"/>
            <w:r w:rsidRPr="00370C9D">
              <w:rPr>
                <w:rFonts w:ascii="Times-Roman" w:hAnsi="Times-Roman" w:cs="Times-Roman"/>
                <w:lang w:val="sv-SE"/>
              </w:rPr>
              <w:t xml:space="preserve"> er </w:t>
            </w:r>
            <w:proofErr w:type="spellStart"/>
            <w:r w:rsidRPr="00370C9D">
              <w:rPr>
                <w:rFonts w:ascii="Times-Roman" w:hAnsi="Times-Roman" w:cs="Times-Roman"/>
                <w:lang w:val="sv-SE"/>
              </w:rPr>
              <w:t>áløgd</w:t>
            </w:r>
            <w:proofErr w:type="spellEnd"/>
            <w:r w:rsidRPr="00370C9D">
              <w:rPr>
                <w:rFonts w:ascii="Times-Roman" w:hAnsi="Times-Roman" w:cs="Times-Roman"/>
                <w:lang w:val="sv-SE"/>
              </w:rPr>
              <w:t>.</w:t>
            </w:r>
          </w:p>
          <w:p w14:paraId="65FEF774" w14:textId="77777777" w:rsidR="007D537E" w:rsidRPr="00D5482E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nb-NO"/>
              </w:rPr>
            </w:pPr>
            <w:r w:rsidRPr="00D5482E">
              <w:rPr>
                <w:rFonts w:ascii="Times-Roman" w:hAnsi="Times-Roman" w:cs="Times-Roman"/>
                <w:lang w:val="nb-NO"/>
              </w:rPr>
              <w:t xml:space="preserve">Klárar seg við partvísari vegleiðing </w:t>
            </w:r>
          </w:p>
          <w:p w14:paraId="016808D1" w14:textId="77777777" w:rsidR="007D537E" w:rsidRPr="007D537E" w:rsidRDefault="007D537E" w:rsidP="004D74FC">
            <w:proofErr w:type="spellStart"/>
            <w:r w:rsidRPr="007D537E">
              <w:rPr>
                <w:rFonts w:ascii="Times-Roman" w:hAnsi="Times-Roman" w:cs="Times-Roman"/>
              </w:rPr>
              <w:t>Skilur</w:t>
            </w:r>
            <w:proofErr w:type="spellEnd"/>
            <w:r w:rsidRPr="007D537E">
              <w:rPr>
                <w:rFonts w:ascii="Times-Roman" w:hAnsi="Times-Roman" w:cs="Times-Roman"/>
              </w:rPr>
              <w:t xml:space="preserve"> </w:t>
            </w:r>
            <w:proofErr w:type="spellStart"/>
            <w:r w:rsidRPr="007D537E">
              <w:rPr>
                <w:rFonts w:ascii="Times-Roman" w:hAnsi="Times-Roman" w:cs="Times-Roman"/>
              </w:rPr>
              <w:t>málini</w:t>
            </w:r>
            <w:proofErr w:type="spellEnd"/>
            <w:r w:rsidRPr="007D537E">
              <w:rPr>
                <w:rFonts w:ascii="Times-Roman" w:hAnsi="Times-Roman" w:cs="Times-Roman"/>
              </w:rPr>
              <w:t xml:space="preserve"> og mannagongdir. </w:t>
            </w:r>
          </w:p>
        </w:tc>
        <w:tc>
          <w:tcPr>
            <w:tcW w:w="1637" w:type="dxa"/>
          </w:tcPr>
          <w:p w14:paraId="0F26EE14" w14:textId="77777777" w:rsidR="007D537E" w:rsidRPr="00553A94" w:rsidRDefault="007D537E" w:rsidP="004D74FC">
            <w:pP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F</w:t>
            </w:r>
            <w:r w:rsidRPr="00553A94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yri</w:t>
            </w:r>
            <w:proofErr w:type="spellEnd"/>
            <w:r w:rsidRPr="00553A94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meðal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og</w:t>
            </w:r>
            <w:proofErr w:type="spellEnd"/>
          </w:p>
          <w:p w14:paraId="638838ED" w14:textId="77777777" w:rsidR="007D537E" w:rsidRDefault="007D537E" w:rsidP="004D74FC">
            <w:pP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</w:pPr>
            <w:r w:rsidRPr="00553A94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gott </w:t>
            </w:r>
            <w:proofErr w:type="spellStart"/>
            <w:r w:rsidRPr="00553A94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avrik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.</w:t>
            </w:r>
          </w:p>
          <w:p w14:paraId="7BFCC242" w14:textId="77777777" w:rsidR="007D537E" w:rsidRPr="00553A94" w:rsidRDefault="007D537E" w:rsidP="004D74FC">
            <w:pP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Vegleiðandi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4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og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7</w:t>
            </w:r>
          </w:p>
          <w:p w14:paraId="2AB5648D" w14:textId="77777777" w:rsidR="007D537E" w:rsidRPr="00553A94" w:rsidRDefault="007D537E" w:rsidP="004D74FC">
            <w:pPr>
              <w:rPr>
                <w:lang w:val="sv-SE"/>
              </w:rPr>
            </w:pPr>
          </w:p>
        </w:tc>
      </w:tr>
      <w:tr w:rsidR="007D537E" w:rsidRPr="00553A94" w14:paraId="4B417968" w14:textId="77777777" w:rsidTr="004D74FC">
        <w:trPr>
          <w:trHeight w:val="1498"/>
        </w:trPr>
        <w:tc>
          <w:tcPr>
            <w:tcW w:w="1775" w:type="dxa"/>
          </w:tcPr>
          <w:p w14:paraId="0C769DB3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Komin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sera</w:t>
            </w:r>
          </w:p>
          <w:p w14:paraId="3D8CA3BC" w14:textId="77777777" w:rsidR="007D537E" w:rsidRDefault="007D537E" w:rsidP="004D74FC">
            <w:proofErr w:type="spellStart"/>
            <w:r>
              <w:rPr>
                <w:rFonts w:ascii="Times-Bold" w:hAnsi="Times-Bold" w:cs="Times-Bold"/>
                <w:b/>
                <w:bCs/>
              </w:rPr>
              <w:t>væl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ávegis</w:t>
            </w:r>
            <w:proofErr w:type="spellEnd"/>
          </w:p>
        </w:tc>
        <w:tc>
          <w:tcPr>
            <w:tcW w:w="6343" w:type="dxa"/>
          </w:tcPr>
          <w:p w14:paraId="5772369E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spellStart"/>
            <w:r>
              <w:rPr>
                <w:rFonts w:ascii="Times-Roman" w:hAnsi="Times-Roman" w:cs="Times-Roman"/>
              </w:rPr>
              <w:t>Hevur</w:t>
            </w:r>
            <w:proofErr w:type="spellEnd"/>
            <w:r>
              <w:rPr>
                <w:rFonts w:ascii="Times-Roman" w:hAnsi="Times-Roman" w:cs="Times-Roman"/>
              </w:rPr>
              <w:t xml:space="preserve"> ment </w:t>
            </w:r>
            <w:proofErr w:type="spellStart"/>
            <w:r>
              <w:rPr>
                <w:rFonts w:ascii="Times-Roman" w:hAnsi="Times-Roman" w:cs="Times-Roman"/>
              </w:rPr>
              <w:t>seg</w:t>
            </w:r>
            <w:proofErr w:type="spellEnd"/>
            <w:r>
              <w:rPr>
                <w:rFonts w:ascii="Times-Roman" w:hAnsi="Times-Roman" w:cs="Times-Roman"/>
              </w:rPr>
              <w:t xml:space="preserve"> sera </w:t>
            </w:r>
            <w:proofErr w:type="spellStart"/>
            <w:r>
              <w:rPr>
                <w:rFonts w:ascii="Times-Roman" w:hAnsi="Times-Roman" w:cs="Times-Roman"/>
              </w:rPr>
              <w:t>nógv</w:t>
            </w:r>
            <w:proofErr w:type="spellEnd"/>
            <w:r>
              <w:rPr>
                <w:rFonts w:ascii="Times-Roman" w:hAnsi="Times-Roman" w:cs="Times-Roman"/>
              </w:rPr>
              <w:t xml:space="preserve"> og </w:t>
            </w:r>
            <w:proofErr w:type="spellStart"/>
            <w:r>
              <w:rPr>
                <w:rFonts w:ascii="Times-Roman" w:hAnsi="Times-Roman" w:cs="Times-Roman"/>
              </w:rPr>
              <w:t>víst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rættiliga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góða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framgongd</w:t>
            </w:r>
            <w:proofErr w:type="spellEnd"/>
            <w:r>
              <w:rPr>
                <w:rFonts w:ascii="Times-Roman" w:hAnsi="Times-Roman" w:cs="Times-Roman"/>
              </w:rPr>
              <w:t>.</w:t>
            </w:r>
          </w:p>
          <w:p w14:paraId="53A624A3" w14:textId="77777777" w:rsidR="007D537E" w:rsidRPr="00D5482E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nb-NO"/>
              </w:rPr>
            </w:pPr>
            <w:r w:rsidRPr="00D5482E">
              <w:rPr>
                <w:rFonts w:ascii="Times-Roman" w:hAnsi="Times-Roman" w:cs="Times-Roman"/>
                <w:lang w:val="nb-NO"/>
              </w:rPr>
              <w:t>Vegleiðing er neyðug í ávísum førum,</w:t>
            </w:r>
            <w:r>
              <w:rPr>
                <w:rFonts w:ascii="Times-Roman" w:hAnsi="Times-Roman" w:cs="Times-Roman"/>
                <w:lang w:val="nb-NO"/>
              </w:rPr>
              <w:t xml:space="preserve"> fyri</w:t>
            </w:r>
            <w:r w:rsidRPr="00D5482E">
              <w:rPr>
                <w:rFonts w:ascii="Times-Roman" w:hAnsi="Times-Roman" w:cs="Times-Roman"/>
                <w:lang w:val="nb-NO"/>
              </w:rPr>
              <w:t xml:space="preserve"> at menna seg</w:t>
            </w:r>
            <w:r>
              <w:rPr>
                <w:rFonts w:ascii="Times-Roman" w:hAnsi="Times-Roman" w:cs="Times-Roman"/>
                <w:lang w:val="nb-NO"/>
              </w:rPr>
              <w:t xml:space="preserve"> framhaldandi.</w:t>
            </w:r>
          </w:p>
          <w:p w14:paraId="27D867DE" w14:textId="77777777" w:rsidR="007D537E" w:rsidRPr="007D537E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nb-NO"/>
              </w:rPr>
            </w:pPr>
            <w:r w:rsidRPr="007D537E">
              <w:rPr>
                <w:rFonts w:ascii="Times-Roman" w:hAnsi="Times-Roman" w:cs="Times-Roman"/>
                <w:lang w:val="nb-NO"/>
              </w:rPr>
              <w:t>Kann sjálvstøðugt fara í holt við eina uppgávu.</w:t>
            </w:r>
          </w:p>
          <w:p w14:paraId="341583A5" w14:textId="77777777" w:rsidR="007D537E" w:rsidRPr="007D537E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nb-NO"/>
              </w:rPr>
            </w:pPr>
            <w:r w:rsidRPr="007D537E">
              <w:rPr>
                <w:rFonts w:ascii="Times-Roman" w:hAnsi="Times-Roman" w:cs="Times-Roman"/>
                <w:lang w:val="nb-NO"/>
              </w:rPr>
              <w:t xml:space="preserve">Skilur mannagongdir. </w:t>
            </w:r>
          </w:p>
          <w:p w14:paraId="38681C2C" w14:textId="77777777" w:rsidR="007D537E" w:rsidRPr="007D537E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nb-NO"/>
              </w:rPr>
            </w:pPr>
            <w:r w:rsidRPr="007D537E">
              <w:rPr>
                <w:rFonts w:ascii="Times-Roman" w:hAnsi="Times-Roman" w:cs="Times-Roman"/>
                <w:lang w:val="nb-NO"/>
              </w:rPr>
              <w:t>Fer sjálvstøðugt í holt við eina uppgávu.</w:t>
            </w:r>
          </w:p>
          <w:p w14:paraId="0D0D858D" w14:textId="77777777" w:rsidR="007D537E" w:rsidRPr="00BA6A42" w:rsidRDefault="007D537E" w:rsidP="004D74FC">
            <w:pPr>
              <w:rPr>
                <w:lang w:val="nb-NO"/>
              </w:rPr>
            </w:pPr>
            <w:r w:rsidRPr="00BA6A42">
              <w:rPr>
                <w:rFonts w:ascii="Times-Roman" w:hAnsi="Times-Roman" w:cs="Times-Roman"/>
                <w:lang w:val="nb-NO"/>
              </w:rPr>
              <w:t>Skilur málini og dugir mannagongdir</w:t>
            </w:r>
            <w:r>
              <w:rPr>
                <w:rFonts w:ascii="Times-Roman" w:hAnsi="Times-Roman" w:cs="Times-Roman"/>
                <w:lang w:val="nb-NO"/>
              </w:rPr>
              <w:t>.</w:t>
            </w:r>
          </w:p>
        </w:tc>
        <w:tc>
          <w:tcPr>
            <w:tcW w:w="1637" w:type="dxa"/>
          </w:tcPr>
          <w:p w14:paraId="5AC92339" w14:textId="77777777" w:rsidR="007D537E" w:rsidRDefault="007D537E" w:rsidP="004D74FC">
            <w:pP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F</w:t>
            </w:r>
            <w:r w:rsidRPr="00553A94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yri</w:t>
            </w:r>
            <w:proofErr w:type="spellEnd"/>
            <w:r w:rsidRPr="00553A94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553A94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sera</w:t>
            </w:r>
            <w:proofErr w:type="spellEnd"/>
            <w:r w:rsidRPr="00553A94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gott </w:t>
            </w:r>
            <w:proofErr w:type="spellStart"/>
            <w:r w:rsidRPr="00553A94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avrik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ella</w:t>
            </w:r>
            <w:proofErr w:type="spellEnd"/>
            <w:r w:rsidRPr="00553A94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553A94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framúr</w:t>
            </w:r>
            <w:proofErr w:type="spellEnd"/>
            <w:r w:rsidRPr="00553A94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gott </w:t>
            </w:r>
            <w:proofErr w:type="spellStart"/>
            <w:r w:rsidRPr="00553A94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avrik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.</w:t>
            </w:r>
          </w:p>
          <w:p w14:paraId="715939F7" w14:textId="77777777" w:rsidR="007D537E" w:rsidRPr="00553A94" w:rsidRDefault="007D537E" w:rsidP="004D74FC">
            <w:pP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vegleiðandi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10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og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12</w:t>
            </w:r>
          </w:p>
          <w:p w14:paraId="0711A707" w14:textId="77777777" w:rsidR="007D537E" w:rsidRPr="00553A94" w:rsidRDefault="007D537E" w:rsidP="004D74FC">
            <w:pPr>
              <w:rPr>
                <w:lang w:val="sv-SE"/>
              </w:rPr>
            </w:pPr>
          </w:p>
        </w:tc>
      </w:tr>
      <w:tr w:rsidR="007D537E" w14:paraId="200AF1F6" w14:textId="77777777" w:rsidTr="004D74FC">
        <w:trPr>
          <w:trHeight w:val="772"/>
        </w:trPr>
        <w:tc>
          <w:tcPr>
            <w:tcW w:w="1775" w:type="dxa"/>
          </w:tcPr>
          <w:p w14:paraId="29DB57A9" w14:textId="77777777" w:rsidR="007D537E" w:rsidRPr="00553A94" w:rsidRDefault="007D537E" w:rsidP="004D74FC">
            <w:pPr>
              <w:jc w:val="center"/>
              <w:rPr>
                <w:lang w:val="sv-SE"/>
              </w:rPr>
            </w:pPr>
          </w:p>
        </w:tc>
        <w:tc>
          <w:tcPr>
            <w:tcW w:w="6343" w:type="dxa"/>
          </w:tcPr>
          <w:p w14:paraId="5EBEAFCE" w14:textId="77777777" w:rsidR="007D537E" w:rsidRPr="00553A94" w:rsidRDefault="007D537E" w:rsidP="004D74FC">
            <w:pPr>
              <w:rPr>
                <w:lang w:val="sv-SE"/>
              </w:rPr>
            </w:pPr>
          </w:p>
          <w:p w14:paraId="546B61A1" w14:textId="77777777" w:rsidR="007D537E" w:rsidRPr="00553A94" w:rsidRDefault="007D537E" w:rsidP="004D74FC">
            <w:pPr>
              <w:rPr>
                <w:lang w:val="sv-SE"/>
              </w:rPr>
            </w:pPr>
          </w:p>
          <w:p w14:paraId="368D37A1" w14:textId="77777777" w:rsidR="007D537E" w:rsidRPr="00553A94" w:rsidRDefault="007D537E" w:rsidP="004D74FC">
            <w:pPr>
              <w:rPr>
                <w:lang w:val="sv-SE"/>
              </w:rPr>
            </w:pPr>
          </w:p>
          <w:p w14:paraId="629BE2AB" w14:textId="77777777" w:rsidR="007D537E" w:rsidRDefault="007D537E" w:rsidP="004D74FC"/>
          <w:p w14:paraId="1153A965" w14:textId="77777777" w:rsidR="007D537E" w:rsidRDefault="007D537E" w:rsidP="004D74FC"/>
          <w:p w14:paraId="5196310D" w14:textId="77777777" w:rsidR="007D537E" w:rsidRDefault="007D537E" w:rsidP="004D74FC"/>
          <w:p w14:paraId="09E4A3C1" w14:textId="77777777" w:rsidR="007D537E" w:rsidRDefault="007D537E" w:rsidP="004D74FC"/>
          <w:p w14:paraId="236AE966" w14:textId="77777777" w:rsidR="007D537E" w:rsidRDefault="007D537E" w:rsidP="004D74FC"/>
          <w:p w14:paraId="5788B011" w14:textId="77777777" w:rsidR="007D537E" w:rsidRDefault="007D537E" w:rsidP="004D74FC"/>
          <w:p w14:paraId="31D756FD" w14:textId="77777777" w:rsidR="007D537E" w:rsidRDefault="007D537E" w:rsidP="004D74FC"/>
          <w:p w14:paraId="2D310772" w14:textId="77777777" w:rsidR="007D537E" w:rsidRDefault="007D537E" w:rsidP="004D74FC"/>
          <w:p w14:paraId="4CF76A98" w14:textId="77777777" w:rsidR="007D537E" w:rsidRDefault="007D537E" w:rsidP="004D74FC"/>
          <w:p w14:paraId="4AC11C50" w14:textId="77777777" w:rsidR="007D537E" w:rsidRDefault="007D537E" w:rsidP="004D74FC"/>
          <w:p w14:paraId="6D6813C2" w14:textId="77777777" w:rsidR="007D537E" w:rsidRDefault="007D537E" w:rsidP="004D74FC"/>
        </w:tc>
        <w:tc>
          <w:tcPr>
            <w:tcW w:w="1637" w:type="dxa"/>
          </w:tcPr>
          <w:p w14:paraId="4CCAEC7E" w14:textId="77777777" w:rsidR="007D537E" w:rsidRDefault="007D537E" w:rsidP="004D74FC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FDF70B9" w14:textId="77777777" w:rsidR="007D537E" w:rsidRDefault="007D537E" w:rsidP="004D74FC"/>
          <w:p w14:paraId="59F41F9B" w14:textId="77777777" w:rsidR="007D537E" w:rsidRDefault="007D537E" w:rsidP="004D74FC"/>
          <w:p w14:paraId="056D5235" w14:textId="77777777" w:rsidR="007D537E" w:rsidRDefault="007D537E" w:rsidP="004D74FC"/>
          <w:p w14:paraId="4DF76703" w14:textId="77777777" w:rsidR="007D537E" w:rsidRDefault="007D537E" w:rsidP="004D74FC"/>
          <w:p w14:paraId="2737BAEE" w14:textId="77777777" w:rsidR="007D537E" w:rsidRDefault="007D537E" w:rsidP="004D74FC"/>
        </w:tc>
      </w:tr>
      <w:tr w:rsidR="007D537E" w14:paraId="379964AB" w14:textId="77777777" w:rsidTr="004D74FC">
        <w:trPr>
          <w:trHeight w:val="648"/>
        </w:trPr>
        <w:tc>
          <w:tcPr>
            <w:tcW w:w="1775" w:type="dxa"/>
            <w:shd w:val="clear" w:color="auto" w:fill="BFBFBF"/>
          </w:tcPr>
          <w:p w14:paraId="5EF1385E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6343" w:type="dxa"/>
            <w:shd w:val="clear" w:color="auto" w:fill="BFBFBF"/>
          </w:tcPr>
          <w:p w14:paraId="670C4B5B" w14:textId="77777777" w:rsidR="007D537E" w:rsidRDefault="007D537E" w:rsidP="004D74FC">
            <w:pPr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>Endalig</w:t>
            </w:r>
            <w:proofErr w:type="spellEnd"/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>støðismeting</w:t>
            </w:r>
            <w:proofErr w:type="spellEnd"/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>heilsuhjálparanæmingur</w:t>
            </w:r>
            <w:proofErr w:type="spellEnd"/>
          </w:p>
          <w:p w14:paraId="5DB3E0C3" w14:textId="77777777" w:rsidR="007D537E" w:rsidRPr="002F38A2" w:rsidRDefault="007D537E" w:rsidP="004D74FC">
            <w:pPr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BFBFBF"/>
          </w:tcPr>
          <w:p w14:paraId="58C27899" w14:textId="77777777" w:rsidR="007D537E" w:rsidRDefault="007D537E" w:rsidP="004D74FC">
            <w:pPr>
              <w:rPr>
                <w:rFonts w:ascii="Times-Bold" w:hAnsi="Times-Bold" w:cs="Times-Bold"/>
                <w:b/>
                <w:bCs/>
              </w:rPr>
            </w:pPr>
          </w:p>
        </w:tc>
      </w:tr>
      <w:tr w:rsidR="007D537E" w:rsidRPr="00F63195" w14:paraId="46409DE2" w14:textId="77777777" w:rsidTr="004D74FC">
        <w:trPr>
          <w:trHeight w:val="636"/>
        </w:trPr>
        <w:tc>
          <w:tcPr>
            <w:tcW w:w="1775" w:type="dxa"/>
            <w:shd w:val="clear" w:color="auto" w:fill="BFBFBF"/>
          </w:tcPr>
          <w:p w14:paraId="12B7BADB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Støðan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hjá</w:t>
            </w:r>
            <w:proofErr w:type="spellEnd"/>
          </w:p>
          <w:p w14:paraId="2D882905" w14:textId="77777777" w:rsidR="007D537E" w:rsidRDefault="007D537E" w:rsidP="004D74FC">
            <w:pPr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næminginum</w:t>
            </w:r>
            <w:proofErr w:type="spellEnd"/>
          </w:p>
        </w:tc>
        <w:tc>
          <w:tcPr>
            <w:tcW w:w="6343" w:type="dxa"/>
            <w:shd w:val="clear" w:color="auto" w:fill="BFBFBF"/>
          </w:tcPr>
          <w:p w14:paraId="5B9A66E7" w14:textId="77777777" w:rsidR="007D537E" w:rsidRDefault="007D537E" w:rsidP="004D74FC">
            <w:pPr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Orð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,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ið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lýsa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støðið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hjá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næminginum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>:</w:t>
            </w:r>
          </w:p>
          <w:p w14:paraId="4D6A8DB3" w14:textId="77777777" w:rsidR="007D537E" w:rsidRPr="00397CA9" w:rsidRDefault="007D537E" w:rsidP="004D74FC">
            <w:pPr>
              <w:rPr>
                <w:rFonts w:ascii="Times-Bold" w:hAnsi="Times-Bold" w:cs="Times-Bold"/>
                <w:b/>
                <w:bCs/>
                <w:lang w:val="nb-NO"/>
              </w:rPr>
            </w:pPr>
            <w:r w:rsidRPr="00397CA9">
              <w:rPr>
                <w:rFonts w:ascii="Times-Bold" w:hAnsi="Times-Bold" w:cs="Times-Bold"/>
                <w:b/>
                <w:bCs/>
                <w:lang w:val="nb-NO"/>
              </w:rPr>
              <w:t>Taksonomi skal umhugsast, sí framsíðuna.</w:t>
            </w:r>
          </w:p>
        </w:tc>
        <w:tc>
          <w:tcPr>
            <w:tcW w:w="1637" w:type="dxa"/>
            <w:shd w:val="clear" w:color="auto" w:fill="BFBFBF"/>
          </w:tcPr>
          <w:p w14:paraId="0BCAE772" w14:textId="77777777" w:rsidR="007D537E" w:rsidRPr="00F63195" w:rsidRDefault="007D537E" w:rsidP="004D74FC">
            <w:pPr>
              <w:rPr>
                <w:rFonts w:ascii="Times-Bold" w:hAnsi="Times-Bold" w:cs="Times-Bold"/>
                <w:b/>
                <w:bCs/>
                <w:lang w:val="nb-NO"/>
              </w:rPr>
            </w:pPr>
            <w:r w:rsidRPr="00F63195">
              <w:rPr>
                <w:rFonts w:ascii="Times-Bold" w:hAnsi="Times-Bold" w:cs="Times-Bold"/>
                <w:b/>
                <w:bCs/>
                <w:lang w:val="nb-NO"/>
              </w:rPr>
              <w:t xml:space="preserve">Støðan – </w:t>
            </w:r>
          </w:p>
          <w:p w14:paraId="021DA49C" w14:textId="77777777" w:rsidR="007D537E" w:rsidRPr="00F63195" w:rsidRDefault="007D537E" w:rsidP="004D74FC">
            <w:pPr>
              <w:rPr>
                <w:sz w:val="18"/>
                <w:szCs w:val="18"/>
                <w:lang w:val="fi-FI"/>
              </w:rPr>
            </w:pPr>
            <w:r w:rsidRPr="00F63195">
              <w:rPr>
                <w:sz w:val="18"/>
                <w:szCs w:val="18"/>
                <w:lang w:val="fi-FI"/>
              </w:rPr>
              <w:t>(</w:t>
            </w:r>
            <w:r>
              <w:rPr>
                <w:sz w:val="18"/>
                <w:szCs w:val="18"/>
                <w:lang w:val="fi-FI"/>
              </w:rPr>
              <w:t>N</w:t>
            </w:r>
            <w:r w:rsidRPr="00F63195">
              <w:rPr>
                <w:sz w:val="18"/>
                <w:szCs w:val="18"/>
                <w:lang w:val="fi-FI"/>
              </w:rPr>
              <w:t xml:space="preserve">æmingurin skal ikki hava talmet, </w:t>
            </w:r>
            <w:r>
              <w:rPr>
                <w:sz w:val="18"/>
                <w:szCs w:val="18"/>
                <w:lang w:val="fi-FI"/>
              </w:rPr>
              <w:t xml:space="preserve">eitt tal, </w:t>
            </w:r>
            <w:r w:rsidRPr="00F63195">
              <w:rPr>
                <w:sz w:val="18"/>
                <w:szCs w:val="18"/>
                <w:lang w:val="fi-FI"/>
              </w:rPr>
              <w:t>bert skrivliga meting)</w:t>
            </w:r>
          </w:p>
        </w:tc>
      </w:tr>
      <w:tr w:rsidR="007D537E" w:rsidRPr="00370C9D" w14:paraId="453B0467" w14:textId="77777777" w:rsidTr="004D74FC">
        <w:trPr>
          <w:trHeight w:val="502"/>
        </w:trPr>
        <w:tc>
          <w:tcPr>
            <w:tcW w:w="1775" w:type="dxa"/>
          </w:tcPr>
          <w:p w14:paraId="37F5BD33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Avrik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,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ið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als</w:t>
            </w:r>
          </w:p>
          <w:p w14:paraId="69680CB1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ikki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eru</w:t>
            </w:r>
            <w:proofErr w:type="spellEnd"/>
          </w:p>
          <w:p w14:paraId="57BBC0DC" w14:textId="77777777" w:rsidR="007D537E" w:rsidRDefault="007D537E" w:rsidP="004D74FC">
            <w:pPr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nøktandi</w:t>
            </w:r>
            <w:proofErr w:type="spellEnd"/>
          </w:p>
          <w:p w14:paraId="58E29A9A" w14:textId="77777777" w:rsidR="007D537E" w:rsidRDefault="007D537E" w:rsidP="004D74FC">
            <w:proofErr w:type="spellStart"/>
            <w:r>
              <w:rPr>
                <w:rFonts w:ascii="Times-Bold" w:hAnsi="Times-Bold" w:cs="Times-Bold"/>
                <w:b/>
                <w:bCs/>
              </w:rPr>
              <w:t>Ikki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staðin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>.</w:t>
            </w:r>
          </w:p>
        </w:tc>
        <w:tc>
          <w:tcPr>
            <w:tcW w:w="6343" w:type="dxa"/>
          </w:tcPr>
          <w:p w14:paraId="0851E841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Eitt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ivasamt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og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ófullfíggjað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avrik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,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ið</w:t>
            </w:r>
            <w:proofErr w:type="spellEnd"/>
          </w:p>
          <w:p w14:paraId="4947C514" w14:textId="77777777" w:rsidR="007D537E" w:rsidRPr="004A7AE9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lang w:val="nb-NO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ikki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kann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góðtakast</w:t>
            </w:r>
            <w:proofErr w:type="spellEnd"/>
            <w:r>
              <w:rPr>
                <w:rFonts w:ascii="Times-Roman" w:hAnsi="Times-Roman" w:cs="Times-Roman"/>
              </w:rPr>
              <w:t xml:space="preserve">. </w:t>
            </w:r>
            <w:proofErr w:type="spellStart"/>
            <w:r>
              <w:rPr>
                <w:rFonts w:ascii="Times-Roman" w:hAnsi="Times-Roman" w:cs="Times-Roman"/>
              </w:rPr>
              <w:t>Næmingurin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hevur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avmarkaðan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ella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ongan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førleika</w:t>
            </w:r>
            <w:proofErr w:type="spellEnd"/>
            <w:r>
              <w:rPr>
                <w:rFonts w:ascii="Times-Roman" w:hAnsi="Times-Roman" w:cs="Times-Roman"/>
              </w:rPr>
              <w:t xml:space="preserve"> og </w:t>
            </w:r>
            <w:proofErr w:type="spellStart"/>
            <w:r>
              <w:rPr>
                <w:rFonts w:ascii="Times-Roman" w:hAnsi="Times-Roman" w:cs="Times-Roman"/>
              </w:rPr>
              <w:t>vitan</w:t>
            </w:r>
            <w:proofErr w:type="spellEnd"/>
            <w:r>
              <w:rPr>
                <w:rFonts w:ascii="Times-Roman" w:hAnsi="Times-Roman" w:cs="Times-Roman"/>
              </w:rPr>
              <w:t xml:space="preserve">. </w:t>
            </w:r>
            <w:proofErr w:type="spellStart"/>
            <w:r>
              <w:rPr>
                <w:rFonts w:ascii="Times-Roman" w:hAnsi="Times-Roman" w:cs="Times-Roman"/>
              </w:rPr>
              <w:t>Ikki</w:t>
            </w:r>
            <w:proofErr w:type="spellEnd"/>
            <w:r w:rsidRPr="00D425F3">
              <w:rPr>
                <w:rFonts w:ascii="Times-Roman" w:hAnsi="Times-Roman" w:cs="Times-Roman"/>
              </w:rPr>
              <w:t xml:space="preserve"> </w:t>
            </w:r>
            <w:proofErr w:type="spellStart"/>
            <w:r w:rsidRPr="00D425F3">
              <w:rPr>
                <w:rFonts w:ascii="Times-Roman" w:hAnsi="Times-Roman" w:cs="Times-Roman"/>
              </w:rPr>
              <w:t>nøktandi</w:t>
            </w:r>
            <w:proofErr w:type="spellEnd"/>
            <w:r w:rsidRPr="00D425F3">
              <w:rPr>
                <w:rFonts w:ascii="Times-Roman" w:hAnsi="Times-Roman" w:cs="Times-Roman"/>
              </w:rPr>
              <w:t xml:space="preserve"> </w:t>
            </w:r>
            <w:proofErr w:type="spellStart"/>
            <w:r w:rsidRPr="00D425F3">
              <w:rPr>
                <w:rFonts w:ascii="Times-Roman" w:hAnsi="Times-Roman" w:cs="Times-Roman"/>
              </w:rPr>
              <w:t>avrik</w:t>
            </w:r>
            <w:proofErr w:type="spellEnd"/>
            <w:r w:rsidRPr="00D425F3">
              <w:rPr>
                <w:rFonts w:ascii="Times-Roman" w:hAnsi="Times-Roman" w:cs="Times-Roman"/>
              </w:rPr>
              <w:t xml:space="preserve">, </w:t>
            </w:r>
            <w:proofErr w:type="spellStart"/>
            <w:r w:rsidRPr="00D425F3">
              <w:rPr>
                <w:rFonts w:ascii="Times-Roman" w:hAnsi="Times-Roman" w:cs="Times-Roman"/>
              </w:rPr>
              <w:t>ið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 w:rsidRPr="00D425F3">
              <w:rPr>
                <w:rFonts w:ascii="Times-Roman" w:hAnsi="Times-Roman" w:cs="Times-Roman"/>
              </w:rPr>
              <w:t>ikki</w:t>
            </w:r>
            <w:proofErr w:type="spellEnd"/>
            <w:r w:rsidRPr="00D425F3">
              <w:rPr>
                <w:rFonts w:ascii="Times-Roman" w:hAnsi="Times-Roman" w:cs="Times-Roman"/>
              </w:rPr>
              <w:t xml:space="preserve"> </w:t>
            </w:r>
            <w:proofErr w:type="spellStart"/>
            <w:r w:rsidRPr="00D425F3">
              <w:rPr>
                <w:rFonts w:ascii="Times-Roman" w:hAnsi="Times-Roman" w:cs="Times-Roman"/>
              </w:rPr>
              <w:t>stendur</w:t>
            </w:r>
            <w:proofErr w:type="spellEnd"/>
            <w:r w:rsidRPr="00D425F3">
              <w:rPr>
                <w:rFonts w:ascii="Times-Roman" w:hAnsi="Times-Roman" w:cs="Times-Roman"/>
              </w:rPr>
              <w:t xml:space="preserve"> mát og </w:t>
            </w:r>
            <w:proofErr w:type="spellStart"/>
            <w:r>
              <w:rPr>
                <w:rFonts w:ascii="Times-Roman" w:hAnsi="Times-Roman" w:cs="Times-Roman"/>
              </w:rPr>
              <w:t>ikki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lýkur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málini</w:t>
            </w:r>
            <w:proofErr w:type="spellEnd"/>
            <w:r>
              <w:rPr>
                <w:rFonts w:ascii="Times-Roman" w:hAnsi="Times-Roman" w:cs="Times-Roman"/>
              </w:rPr>
              <w:t xml:space="preserve">. </w:t>
            </w:r>
            <w:proofErr w:type="spellStart"/>
            <w:r>
              <w:rPr>
                <w:rFonts w:ascii="Times-Roman" w:hAnsi="Times-Roman" w:cs="Times-Roman"/>
              </w:rPr>
              <w:t>Skilur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ikki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vegleiðing</w:t>
            </w:r>
            <w:proofErr w:type="spellEnd"/>
            <w:r>
              <w:rPr>
                <w:rFonts w:ascii="Times-Roman" w:hAnsi="Times-Roman" w:cs="Times-Roman"/>
              </w:rPr>
              <w:t xml:space="preserve"> og </w:t>
            </w:r>
            <w:proofErr w:type="spellStart"/>
            <w:r>
              <w:rPr>
                <w:rFonts w:ascii="Times-Roman" w:hAnsi="Times-Roman" w:cs="Times-Roman"/>
              </w:rPr>
              <w:t>hevur</w:t>
            </w:r>
            <w:proofErr w:type="spellEnd"/>
            <w:r>
              <w:rPr>
                <w:rFonts w:ascii="Times-Roman" w:hAnsi="Times-Roman" w:cs="Times-Roman"/>
              </w:rPr>
              <w:t xml:space="preserve"> ilt </w:t>
            </w:r>
            <w:proofErr w:type="spellStart"/>
            <w:r>
              <w:rPr>
                <w:rFonts w:ascii="Times-Roman" w:hAnsi="Times-Roman" w:cs="Times-Roman"/>
              </w:rPr>
              <w:t>við</w:t>
            </w:r>
            <w:proofErr w:type="spellEnd"/>
            <w:r>
              <w:rPr>
                <w:rFonts w:ascii="Times-Roman" w:hAnsi="Times-Roman" w:cs="Times-Roman"/>
              </w:rPr>
              <w:t xml:space="preserve"> at </w:t>
            </w:r>
            <w:proofErr w:type="spellStart"/>
            <w:r>
              <w:rPr>
                <w:rFonts w:ascii="Times-Roman" w:hAnsi="Times-Roman" w:cs="Times-Roman"/>
              </w:rPr>
              <w:t>skilja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raðfestingar</w:t>
            </w:r>
            <w:proofErr w:type="spellEnd"/>
            <w:r>
              <w:rPr>
                <w:rFonts w:ascii="Times-Roman" w:hAnsi="Times-Roman" w:cs="Times-Roman"/>
              </w:rPr>
              <w:t xml:space="preserve"> og </w:t>
            </w:r>
            <w:proofErr w:type="spellStart"/>
            <w:r>
              <w:rPr>
                <w:rFonts w:ascii="Times-Roman" w:hAnsi="Times-Roman" w:cs="Times-Roman"/>
              </w:rPr>
              <w:t>hvat</w:t>
            </w:r>
            <w:proofErr w:type="spellEnd"/>
            <w:r>
              <w:rPr>
                <w:rFonts w:ascii="Times-Roman" w:hAnsi="Times-Roman" w:cs="Times-Roman"/>
              </w:rPr>
              <w:t xml:space="preserve"> er </w:t>
            </w:r>
            <w:proofErr w:type="spellStart"/>
            <w:r>
              <w:rPr>
                <w:rFonts w:ascii="Times-Roman" w:hAnsi="Times-Roman" w:cs="Times-Roman"/>
              </w:rPr>
              <w:t>neyðugt</w:t>
            </w:r>
            <w:proofErr w:type="spellEnd"/>
            <w:r>
              <w:rPr>
                <w:rFonts w:ascii="Times-Roman" w:hAnsi="Times-Roman" w:cs="Times-Roman"/>
              </w:rPr>
              <w:t xml:space="preserve"> at </w:t>
            </w:r>
            <w:proofErr w:type="spellStart"/>
            <w:r>
              <w:rPr>
                <w:rFonts w:ascii="Times-Roman" w:hAnsi="Times-Roman" w:cs="Times-Roman"/>
              </w:rPr>
              <w:t>gera</w:t>
            </w:r>
            <w:proofErr w:type="spellEnd"/>
            <w:r>
              <w:rPr>
                <w:rFonts w:ascii="Times-Roman" w:hAnsi="Times-Roman" w:cs="Times-Roman"/>
              </w:rPr>
              <w:t xml:space="preserve"> í </w:t>
            </w:r>
            <w:proofErr w:type="spellStart"/>
            <w:r>
              <w:rPr>
                <w:rFonts w:ascii="Times-Roman" w:hAnsi="Times-Roman" w:cs="Times-Roman"/>
              </w:rPr>
              <w:t>tí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dagliga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arbeiðinum</w:t>
            </w:r>
            <w:proofErr w:type="spellEnd"/>
            <w:r>
              <w:rPr>
                <w:rFonts w:ascii="Times-Roman" w:hAnsi="Times-Roman" w:cs="Times-Roman"/>
              </w:rPr>
              <w:t xml:space="preserve"> í </w:t>
            </w:r>
            <w:proofErr w:type="spellStart"/>
            <w:r>
              <w:rPr>
                <w:rFonts w:ascii="Times-Roman" w:hAnsi="Times-Roman" w:cs="Times-Roman"/>
              </w:rPr>
              <w:t>mun</w:t>
            </w:r>
            <w:proofErr w:type="spellEnd"/>
            <w:r>
              <w:rPr>
                <w:rFonts w:ascii="Times-Roman" w:hAnsi="Times-Roman" w:cs="Times-Roman"/>
              </w:rPr>
              <w:t xml:space="preserve"> til </w:t>
            </w:r>
            <w:proofErr w:type="spellStart"/>
            <w:r>
              <w:rPr>
                <w:rFonts w:ascii="Times-Roman" w:hAnsi="Times-Roman" w:cs="Times-Roman"/>
              </w:rPr>
              <w:t>krøvini</w:t>
            </w:r>
            <w:proofErr w:type="spellEnd"/>
            <w:r>
              <w:rPr>
                <w:rFonts w:ascii="Times-Roman" w:hAnsi="Times-Roman" w:cs="Times-Roman"/>
              </w:rPr>
              <w:t xml:space="preserve"> í </w:t>
            </w:r>
            <w:proofErr w:type="spellStart"/>
            <w:r>
              <w:rPr>
                <w:rFonts w:ascii="Times-Roman" w:hAnsi="Times-Roman" w:cs="Times-Roman"/>
              </w:rPr>
              <w:t>málunum</w:t>
            </w:r>
            <w:proofErr w:type="spellEnd"/>
            <w:r>
              <w:rPr>
                <w:rFonts w:ascii="Times-Roman" w:hAnsi="Times-Roman" w:cs="Times-Roman"/>
              </w:rPr>
              <w:t xml:space="preserve">. </w:t>
            </w:r>
            <w:proofErr w:type="spellStart"/>
            <w:r>
              <w:rPr>
                <w:rFonts w:ascii="Times-Roman" w:hAnsi="Times-Roman" w:cs="Times-Roman"/>
              </w:rPr>
              <w:t>Dugur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ikki</w:t>
            </w:r>
            <w:proofErr w:type="spellEnd"/>
            <w:r>
              <w:rPr>
                <w:rFonts w:ascii="Times-Roman" w:hAnsi="Times-Roman" w:cs="Times-Roman"/>
              </w:rPr>
              <w:t xml:space="preserve"> at </w:t>
            </w:r>
            <w:proofErr w:type="spellStart"/>
            <w:r>
              <w:rPr>
                <w:rFonts w:ascii="Times-Roman" w:hAnsi="Times-Roman" w:cs="Times-Roman"/>
              </w:rPr>
              <w:t>tilrættisleggja</w:t>
            </w:r>
            <w:proofErr w:type="spellEnd"/>
            <w:r>
              <w:rPr>
                <w:rFonts w:ascii="Times-Roman" w:hAnsi="Times-Roman" w:cs="Times-Roman"/>
              </w:rPr>
              <w:t xml:space="preserve">. Kann </w:t>
            </w:r>
            <w:proofErr w:type="spellStart"/>
            <w:r>
              <w:rPr>
                <w:rFonts w:ascii="Times-Roman" w:hAnsi="Times-Roman" w:cs="Times-Roman"/>
              </w:rPr>
              <w:t>ikki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arbeiða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sjálvstøðugt</w:t>
            </w:r>
            <w:proofErr w:type="spellEnd"/>
            <w:r>
              <w:rPr>
                <w:rFonts w:ascii="Times-Roman" w:hAnsi="Times-Roman" w:cs="Times-Roman"/>
              </w:rPr>
              <w:t xml:space="preserve"> í </w:t>
            </w:r>
            <w:proofErr w:type="spellStart"/>
            <w:r>
              <w:rPr>
                <w:rFonts w:ascii="Times-Roman" w:hAnsi="Times-Roman" w:cs="Times-Roman"/>
              </w:rPr>
              <w:t>nóg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stóran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mun</w:t>
            </w:r>
            <w:proofErr w:type="spellEnd"/>
            <w:r>
              <w:rPr>
                <w:rFonts w:ascii="Times-Roman" w:hAnsi="Times-Roman" w:cs="Times-Roman"/>
              </w:rPr>
              <w:t xml:space="preserve">. </w:t>
            </w:r>
            <w:r w:rsidRPr="004A7AE9">
              <w:rPr>
                <w:rFonts w:ascii="Times-Roman" w:hAnsi="Times-Roman" w:cs="Times-Roman"/>
                <w:lang w:val="nb-NO"/>
              </w:rPr>
              <w:t xml:space="preserve">Hevur ilt við at samstarva. Megnar ikki at halda gjørdar avtalur.  </w:t>
            </w:r>
          </w:p>
          <w:p w14:paraId="61606455" w14:textId="77777777" w:rsidR="007D537E" w:rsidRPr="004A7AE9" w:rsidRDefault="007D537E" w:rsidP="004D74FC">
            <w:pPr>
              <w:rPr>
                <w:rFonts w:ascii="Times-Roman" w:hAnsi="Times-Roman" w:cs="Times-Roman"/>
                <w:lang w:val="nb-NO"/>
              </w:rPr>
            </w:pPr>
          </w:p>
        </w:tc>
        <w:tc>
          <w:tcPr>
            <w:tcW w:w="1637" w:type="dxa"/>
          </w:tcPr>
          <w:p w14:paraId="49F60970" w14:textId="77777777" w:rsidR="007D537E" w:rsidRPr="00370C9D" w:rsidRDefault="007D537E" w:rsidP="004D74FC">
            <w:pPr>
              <w:rPr>
                <w:rFonts w:ascii="TimesNewRomanPSMT" w:hAnsi="TimesNewRomanPSMT" w:cs="TimesNewRomanPSMT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Fyri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heilt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vánaligt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avrik</w:t>
            </w:r>
            <w:proofErr w:type="spellEnd"/>
          </w:p>
          <w:p w14:paraId="7ED4F17D" w14:textId="77777777" w:rsidR="007D537E" w:rsidRPr="00370C9D" w:rsidRDefault="007D537E" w:rsidP="004D74FC">
            <w:pPr>
              <w:rPr>
                <w:rFonts w:ascii="TimesNewRomanPSMT" w:hAnsi="TimesNewRomanPSMT" w:cs="TimesNewRomanPSMT"/>
                <w:sz w:val="20"/>
                <w:szCs w:val="20"/>
                <w:lang w:val="nb-NO"/>
              </w:rPr>
            </w:pPr>
            <w:r w:rsidRPr="00370C9D">
              <w:rPr>
                <w:rFonts w:ascii="TimesNewRomanPSMT" w:hAnsi="TimesNewRomanPSMT" w:cs="TimesNewRomanPSMT"/>
                <w:sz w:val="20"/>
                <w:szCs w:val="20"/>
                <w:lang w:val="nb-NO"/>
              </w:rPr>
              <w:t>og ikki nøktandi avrik</w:t>
            </w:r>
            <w:r>
              <w:rPr>
                <w:rFonts w:ascii="TimesNewRomanPSMT" w:hAnsi="TimesNewRomanPSMT" w:cs="TimesNewRomanPSMT"/>
                <w:sz w:val="20"/>
                <w:szCs w:val="20"/>
                <w:lang w:val="nb-NO"/>
              </w:rPr>
              <w:t>.</w:t>
            </w:r>
            <w:r w:rsidRPr="00370C9D">
              <w:rPr>
                <w:rFonts w:ascii="TimesNewRomanPSMT" w:hAnsi="TimesNewRomanPSMT" w:cs="TimesNewRomanPSMT"/>
                <w:sz w:val="20"/>
                <w:szCs w:val="20"/>
                <w:lang w:val="nb-NO"/>
              </w:rPr>
              <w:t xml:space="preserve"> Vegleiðandi: 03 -00</w:t>
            </w:r>
          </w:p>
          <w:p w14:paraId="4A414684" w14:textId="77777777" w:rsidR="007D537E" w:rsidRPr="00370C9D" w:rsidRDefault="007D537E" w:rsidP="004D74FC">
            <w:pPr>
              <w:rPr>
                <w:lang w:val="nb-NO"/>
              </w:rPr>
            </w:pPr>
          </w:p>
        </w:tc>
      </w:tr>
      <w:tr w:rsidR="007D537E" w14:paraId="18D971C0" w14:textId="77777777" w:rsidTr="004D74FC">
        <w:trPr>
          <w:trHeight w:val="285"/>
        </w:trPr>
        <w:tc>
          <w:tcPr>
            <w:tcW w:w="1775" w:type="dxa"/>
          </w:tcPr>
          <w:p w14:paraId="0424C414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Avrik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,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ið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júst</w:t>
            </w:r>
            <w:proofErr w:type="spellEnd"/>
          </w:p>
          <w:p w14:paraId="1182F2E2" w14:textId="77777777" w:rsidR="007D537E" w:rsidRDefault="007D537E" w:rsidP="004D74FC">
            <w:proofErr w:type="spellStart"/>
            <w:r>
              <w:rPr>
                <w:rFonts w:ascii="Times-Bold" w:hAnsi="Times-Bold" w:cs="Times-Bold"/>
                <w:b/>
                <w:bCs/>
              </w:rPr>
              <w:t>eru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nøktandi</w:t>
            </w:r>
            <w:proofErr w:type="spellEnd"/>
          </w:p>
        </w:tc>
        <w:tc>
          <w:tcPr>
            <w:tcW w:w="6343" w:type="dxa"/>
          </w:tcPr>
          <w:p w14:paraId="67AC83BE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Eitt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avrik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,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ið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júst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kann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góðtakast</w:t>
            </w:r>
            <w:proofErr w:type="spellEnd"/>
            <w:r>
              <w:rPr>
                <w:rFonts w:ascii="Times-Roman" w:hAnsi="Times-Roman" w:cs="Times-Roman"/>
              </w:rPr>
              <w:t>.</w:t>
            </w:r>
          </w:p>
          <w:p w14:paraId="60470057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nb-NO"/>
              </w:rPr>
            </w:pPr>
            <w:proofErr w:type="spellStart"/>
            <w:r>
              <w:rPr>
                <w:rFonts w:ascii="Times-Roman" w:hAnsi="Times-Roman" w:cs="Times-Roman"/>
              </w:rPr>
              <w:t>Næmingurin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hevur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hampuligan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førleika</w:t>
            </w:r>
            <w:proofErr w:type="spellEnd"/>
            <w:r>
              <w:rPr>
                <w:rFonts w:ascii="Times-Roman" w:hAnsi="Times-Roman" w:cs="Times-Roman"/>
              </w:rPr>
              <w:t xml:space="preserve"> og </w:t>
            </w:r>
            <w:proofErr w:type="spellStart"/>
            <w:r>
              <w:rPr>
                <w:rFonts w:ascii="Times-Roman" w:hAnsi="Times-Roman" w:cs="Times-Roman"/>
              </w:rPr>
              <w:t>vitan</w:t>
            </w:r>
            <w:proofErr w:type="spellEnd"/>
            <w:r>
              <w:rPr>
                <w:rFonts w:ascii="Times-Roman" w:hAnsi="Times-Roman" w:cs="Times-Roman"/>
              </w:rPr>
              <w:t xml:space="preserve">. </w:t>
            </w:r>
            <w:proofErr w:type="spellStart"/>
            <w:r>
              <w:rPr>
                <w:rFonts w:ascii="Times-Roman" w:hAnsi="Times-Roman" w:cs="Times-Roman"/>
              </w:rPr>
              <w:t>Skilur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vegleiðing</w:t>
            </w:r>
            <w:proofErr w:type="spellEnd"/>
            <w:r>
              <w:rPr>
                <w:rFonts w:ascii="Times-Roman" w:hAnsi="Times-Roman" w:cs="Times-Roman"/>
              </w:rPr>
              <w:t xml:space="preserve">, </w:t>
            </w:r>
            <w:proofErr w:type="spellStart"/>
            <w:r>
              <w:rPr>
                <w:rFonts w:ascii="Times-Roman" w:hAnsi="Times-Roman" w:cs="Times-Roman"/>
              </w:rPr>
              <w:t>lýkur</w:t>
            </w:r>
            <w:proofErr w:type="spellEnd"/>
            <w:r>
              <w:rPr>
                <w:rFonts w:ascii="Times-Roman" w:hAnsi="Times-Roman" w:cs="Times-Roman"/>
              </w:rPr>
              <w:t xml:space="preserve"> krav </w:t>
            </w:r>
            <w:proofErr w:type="spellStart"/>
            <w:r>
              <w:rPr>
                <w:rFonts w:ascii="Times-Roman" w:hAnsi="Times-Roman" w:cs="Times-Roman"/>
              </w:rPr>
              <w:t>um</w:t>
            </w:r>
            <w:proofErr w:type="spellEnd"/>
            <w:r>
              <w:rPr>
                <w:rFonts w:ascii="Times-Roman" w:hAnsi="Times-Roman" w:cs="Times-Roman"/>
              </w:rPr>
              <w:t xml:space="preserve"> at </w:t>
            </w:r>
            <w:proofErr w:type="spellStart"/>
            <w:r>
              <w:rPr>
                <w:rFonts w:ascii="Times-Roman" w:hAnsi="Times-Roman" w:cs="Times-Roman"/>
              </w:rPr>
              <w:t>raðfesta</w:t>
            </w:r>
            <w:proofErr w:type="spellEnd"/>
            <w:r>
              <w:rPr>
                <w:rFonts w:ascii="Times-Roman" w:hAnsi="Times-Roman" w:cs="Times-Roman"/>
              </w:rPr>
              <w:t xml:space="preserve"> og </w:t>
            </w:r>
            <w:proofErr w:type="spellStart"/>
            <w:r>
              <w:rPr>
                <w:rFonts w:ascii="Times-Roman" w:hAnsi="Times-Roman" w:cs="Times-Roman"/>
              </w:rPr>
              <w:t>skilur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hvat</w:t>
            </w:r>
            <w:proofErr w:type="spellEnd"/>
            <w:r>
              <w:rPr>
                <w:rFonts w:ascii="Times-Roman" w:hAnsi="Times-Roman" w:cs="Times-Roman"/>
              </w:rPr>
              <w:t xml:space="preserve"> er </w:t>
            </w:r>
            <w:proofErr w:type="spellStart"/>
            <w:r>
              <w:rPr>
                <w:rFonts w:ascii="Times-Roman" w:hAnsi="Times-Roman" w:cs="Times-Roman"/>
              </w:rPr>
              <w:t>neyðugt</w:t>
            </w:r>
            <w:proofErr w:type="spellEnd"/>
            <w:r>
              <w:rPr>
                <w:rFonts w:ascii="Times-Roman" w:hAnsi="Times-Roman" w:cs="Times-Roman"/>
              </w:rPr>
              <w:t xml:space="preserve"> at </w:t>
            </w:r>
            <w:proofErr w:type="spellStart"/>
            <w:r>
              <w:rPr>
                <w:rFonts w:ascii="Times-Roman" w:hAnsi="Times-Roman" w:cs="Times-Roman"/>
              </w:rPr>
              <w:t>gera</w:t>
            </w:r>
            <w:proofErr w:type="spellEnd"/>
            <w:r>
              <w:rPr>
                <w:rFonts w:ascii="Times-Roman" w:hAnsi="Times-Roman" w:cs="Times-Roman"/>
              </w:rPr>
              <w:t xml:space="preserve"> í </w:t>
            </w:r>
            <w:proofErr w:type="spellStart"/>
            <w:r>
              <w:rPr>
                <w:rFonts w:ascii="Times-Roman" w:hAnsi="Times-Roman" w:cs="Times-Roman"/>
              </w:rPr>
              <w:t>tí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dagliga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arbeiðinum</w:t>
            </w:r>
            <w:proofErr w:type="spellEnd"/>
            <w:r>
              <w:rPr>
                <w:rFonts w:ascii="Times-Roman" w:hAnsi="Times-Roman" w:cs="Times-Roman"/>
              </w:rPr>
              <w:t xml:space="preserve">. </w:t>
            </w:r>
            <w:proofErr w:type="spellStart"/>
            <w:r>
              <w:rPr>
                <w:rFonts w:ascii="Times-Roman" w:hAnsi="Times-Roman" w:cs="Times-Roman"/>
              </w:rPr>
              <w:t>Dugur</w:t>
            </w:r>
            <w:proofErr w:type="spellEnd"/>
            <w:r>
              <w:rPr>
                <w:rFonts w:ascii="Times-Roman" w:hAnsi="Times-Roman" w:cs="Times-Roman"/>
              </w:rPr>
              <w:t xml:space="preserve"> at </w:t>
            </w:r>
            <w:proofErr w:type="spellStart"/>
            <w:r>
              <w:rPr>
                <w:rFonts w:ascii="Times-Roman" w:hAnsi="Times-Roman" w:cs="Times-Roman"/>
              </w:rPr>
              <w:t>tilrættisleggja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arbeiðið</w:t>
            </w:r>
            <w:proofErr w:type="spellEnd"/>
            <w:r>
              <w:rPr>
                <w:rFonts w:ascii="Times-Roman" w:hAnsi="Times-Roman" w:cs="Times-Roman"/>
              </w:rPr>
              <w:t xml:space="preserve">, </w:t>
            </w:r>
            <w:proofErr w:type="spellStart"/>
            <w:r>
              <w:rPr>
                <w:rFonts w:ascii="Times-Roman" w:hAnsi="Times-Roman" w:cs="Times-Roman"/>
              </w:rPr>
              <w:t>soleiðis</w:t>
            </w:r>
            <w:proofErr w:type="spellEnd"/>
            <w:r>
              <w:rPr>
                <w:rFonts w:ascii="Times-Roman" w:hAnsi="Times-Roman" w:cs="Times-Roman"/>
              </w:rPr>
              <w:t xml:space="preserve"> at </w:t>
            </w:r>
            <w:proofErr w:type="spellStart"/>
            <w:r>
              <w:rPr>
                <w:rFonts w:ascii="Times-Roman" w:hAnsi="Times-Roman" w:cs="Times-Roman"/>
              </w:rPr>
              <w:t>dagligar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uppgávur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verða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loystar</w:t>
            </w:r>
            <w:proofErr w:type="spellEnd"/>
            <w:r>
              <w:rPr>
                <w:rFonts w:ascii="Times-Roman" w:hAnsi="Times-Roman" w:cs="Times-Roman"/>
              </w:rPr>
              <w:t xml:space="preserve">, </w:t>
            </w:r>
            <w:proofErr w:type="spellStart"/>
            <w:r>
              <w:rPr>
                <w:rFonts w:ascii="Times-Roman" w:hAnsi="Times-Roman" w:cs="Times-Roman"/>
              </w:rPr>
              <w:t>lýkur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akkurát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krøvini</w:t>
            </w:r>
            <w:proofErr w:type="spellEnd"/>
            <w:r>
              <w:rPr>
                <w:rFonts w:ascii="Times-Roman" w:hAnsi="Times-Roman" w:cs="Times-Roman"/>
              </w:rPr>
              <w:t xml:space="preserve"> í </w:t>
            </w:r>
            <w:proofErr w:type="spellStart"/>
            <w:r>
              <w:rPr>
                <w:rFonts w:ascii="Times-Roman" w:hAnsi="Times-Roman" w:cs="Times-Roman"/>
              </w:rPr>
              <w:t>málunum</w:t>
            </w:r>
            <w:proofErr w:type="spellEnd"/>
            <w:r>
              <w:rPr>
                <w:rFonts w:ascii="Times-Roman" w:hAnsi="Times-Roman" w:cs="Times-Roman"/>
              </w:rPr>
              <w:t xml:space="preserve">. Kann </w:t>
            </w:r>
            <w:proofErr w:type="spellStart"/>
            <w:r>
              <w:rPr>
                <w:rFonts w:ascii="Times-Roman" w:hAnsi="Times-Roman" w:cs="Times-Roman"/>
              </w:rPr>
              <w:t>arbeiða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sjálvstøðugt</w:t>
            </w:r>
            <w:proofErr w:type="spellEnd"/>
            <w:r>
              <w:rPr>
                <w:rFonts w:ascii="Times-Roman" w:hAnsi="Times-Roman" w:cs="Times-Roman"/>
              </w:rPr>
              <w:t xml:space="preserve">. </w:t>
            </w:r>
            <w:r w:rsidRPr="004A7AE9">
              <w:rPr>
                <w:rFonts w:ascii="Times-Roman" w:hAnsi="Times-Roman" w:cs="Times-Roman"/>
                <w:lang w:val="nb-NO"/>
              </w:rPr>
              <w:t>Tekur av og á stig til samstarv. Megnar at halda gjørdar avtalur</w:t>
            </w:r>
            <w:r>
              <w:rPr>
                <w:rFonts w:ascii="Times-Roman" w:hAnsi="Times-Roman" w:cs="Times-Roman"/>
                <w:lang w:val="nb-NO"/>
              </w:rPr>
              <w:t xml:space="preserve">. </w:t>
            </w:r>
          </w:p>
          <w:p w14:paraId="1EE4EE29" w14:textId="77777777" w:rsidR="007D537E" w:rsidRPr="004A7AE9" w:rsidRDefault="007D537E" w:rsidP="004D74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lang w:val="nb-NO"/>
              </w:rPr>
            </w:pPr>
          </w:p>
        </w:tc>
        <w:tc>
          <w:tcPr>
            <w:tcW w:w="1637" w:type="dxa"/>
          </w:tcPr>
          <w:p w14:paraId="4F916B97" w14:textId="77777777" w:rsidR="007D537E" w:rsidRDefault="007D537E" w:rsidP="004D74FC"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Fyri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toluligt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avrik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Vegleiðandi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: 02</w:t>
            </w:r>
          </w:p>
        </w:tc>
      </w:tr>
      <w:tr w:rsidR="007D537E" w:rsidRPr="00F63195" w14:paraId="73669B99" w14:textId="77777777" w:rsidTr="004D74FC">
        <w:trPr>
          <w:trHeight w:val="285"/>
        </w:trPr>
        <w:tc>
          <w:tcPr>
            <w:tcW w:w="1775" w:type="dxa"/>
          </w:tcPr>
          <w:p w14:paraId="68ED89D2" w14:textId="77777777" w:rsidR="007D537E" w:rsidRPr="004A5408" w:rsidRDefault="007D537E" w:rsidP="004D74FC">
            <w:pPr>
              <w:rPr>
                <w:b/>
              </w:rPr>
            </w:pPr>
            <w:proofErr w:type="spellStart"/>
            <w:r w:rsidRPr="004A5408">
              <w:rPr>
                <w:b/>
              </w:rPr>
              <w:t>Avrik</w:t>
            </w:r>
            <w:proofErr w:type="spellEnd"/>
            <w:r>
              <w:rPr>
                <w:b/>
              </w:rPr>
              <w:t>,</w:t>
            </w:r>
            <w:r w:rsidRPr="004A5408">
              <w:rPr>
                <w:b/>
              </w:rPr>
              <w:t xml:space="preserve"> </w:t>
            </w:r>
            <w:proofErr w:type="spellStart"/>
            <w:r w:rsidRPr="004A5408">
              <w:rPr>
                <w:b/>
              </w:rPr>
              <w:t>ið</w:t>
            </w:r>
            <w:proofErr w:type="spellEnd"/>
            <w:r w:rsidRPr="004A5408">
              <w:rPr>
                <w:b/>
              </w:rPr>
              <w:t xml:space="preserve"> </w:t>
            </w:r>
            <w:proofErr w:type="spellStart"/>
            <w:r w:rsidRPr="004A5408">
              <w:rPr>
                <w:b/>
              </w:rPr>
              <w:t>eru</w:t>
            </w:r>
            <w:proofErr w:type="spellEnd"/>
            <w:r w:rsidRPr="004A540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miðal</w:t>
            </w:r>
            <w:proofErr w:type="spellEnd"/>
          </w:p>
        </w:tc>
        <w:tc>
          <w:tcPr>
            <w:tcW w:w="6343" w:type="dxa"/>
          </w:tcPr>
          <w:p w14:paraId="7BCD2A88" w14:textId="77777777" w:rsidR="007D537E" w:rsidRPr="00195296" w:rsidRDefault="007D537E" w:rsidP="004D74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lang w:val="sv-SE"/>
              </w:rPr>
            </w:pPr>
            <w:proofErr w:type="spellStart"/>
            <w:r w:rsidRPr="00195296">
              <w:rPr>
                <w:rFonts w:ascii="Times-Bold" w:hAnsi="Times-Bold" w:cs="Times-Bold"/>
                <w:b/>
                <w:bCs/>
                <w:lang w:val="sv-SE"/>
              </w:rPr>
              <w:t>Eitt</w:t>
            </w:r>
            <w:proofErr w:type="spellEnd"/>
            <w:r w:rsidRPr="00195296">
              <w:rPr>
                <w:rFonts w:ascii="Times-Bold" w:hAnsi="Times-Bold" w:cs="Times-Bold"/>
                <w:b/>
                <w:bCs/>
                <w:lang w:val="sv-SE"/>
              </w:rPr>
              <w:t xml:space="preserve"> gott </w:t>
            </w:r>
            <w:proofErr w:type="spellStart"/>
            <w:r w:rsidRPr="00195296">
              <w:rPr>
                <w:rFonts w:ascii="Times-Bold" w:hAnsi="Times-Bold" w:cs="Times-Bold"/>
                <w:b/>
                <w:bCs/>
                <w:lang w:val="sv-SE"/>
              </w:rPr>
              <w:t>ella</w:t>
            </w:r>
            <w:proofErr w:type="spellEnd"/>
            <w:r w:rsidRPr="00195296">
              <w:rPr>
                <w:rFonts w:ascii="Times-Bold" w:hAnsi="Times-Bold" w:cs="Times-Bold"/>
                <w:b/>
                <w:bCs/>
                <w:lang w:val="sv-SE"/>
              </w:rPr>
              <w:t xml:space="preserve"> </w:t>
            </w:r>
            <w:proofErr w:type="spellStart"/>
            <w:r w:rsidRPr="00195296">
              <w:rPr>
                <w:rFonts w:ascii="Times-Bold" w:hAnsi="Times-Bold" w:cs="Times-Bold"/>
                <w:b/>
                <w:bCs/>
                <w:lang w:val="sv-SE"/>
              </w:rPr>
              <w:t>m</w:t>
            </w:r>
            <w:r>
              <w:rPr>
                <w:rFonts w:ascii="Times-Bold" w:hAnsi="Times-Bold" w:cs="Times-Bold"/>
                <w:b/>
                <w:bCs/>
                <w:lang w:val="sv-SE"/>
              </w:rPr>
              <w:t>i</w:t>
            </w:r>
            <w:r w:rsidRPr="00195296">
              <w:rPr>
                <w:rFonts w:ascii="Times-Bold" w:hAnsi="Times-Bold" w:cs="Times-Bold"/>
                <w:b/>
                <w:bCs/>
                <w:lang w:val="sv-SE"/>
              </w:rPr>
              <w:t>ðal</w:t>
            </w:r>
            <w:proofErr w:type="spellEnd"/>
            <w:r w:rsidRPr="00195296">
              <w:rPr>
                <w:rFonts w:ascii="Times-Bold" w:hAnsi="Times-Bold" w:cs="Times-Bold"/>
                <w:b/>
                <w:bCs/>
                <w:lang w:val="sv-SE"/>
              </w:rPr>
              <w:t xml:space="preserve"> </w:t>
            </w:r>
            <w:proofErr w:type="spellStart"/>
            <w:r w:rsidRPr="00195296">
              <w:rPr>
                <w:rFonts w:ascii="Times-Bold" w:hAnsi="Times-Bold" w:cs="Times-Bold"/>
                <w:b/>
                <w:bCs/>
                <w:lang w:val="sv-SE"/>
              </w:rPr>
              <w:t>avrik</w:t>
            </w:r>
            <w:proofErr w:type="spellEnd"/>
            <w:r w:rsidRPr="00195296">
              <w:rPr>
                <w:rFonts w:ascii="Times-Bold" w:hAnsi="Times-Bold" w:cs="Times-Bold"/>
                <w:b/>
                <w:bCs/>
                <w:lang w:val="sv-SE"/>
              </w:rPr>
              <w:t xml:space="preserve">, </w:t>
            </w:r>
            <w:proofErr w:type="spellStart"/>
            <w:r w:rsidRPr="00195296">
              <w:rPr>
                <w:rFonts w:ascii="Times-Bold" w:hAnsi="Times-Bold" w:cs="Times-Bold"/>
                <w:b/>
                <w:bCs/>
                <w:lang w:val="sv-SE"/>
              </w:rPr>
              <w:t>ið</w:t>
            </w:r>
            <w:proofErr w:type="spellEnd"/>
            <w:r w:rsidRPr="00195296">
              <w:rPr>
                <w:rFonts w:ascii="Times-Bold" w:hAnsi="Times-Bold" w:cs="Times-Bold"/>
                <w:b/>
                <w:bCs/>
                <w:lang w:val="sv-SE"/>
              </w:rPr>
              <w:t xml:space="preserve"> </w:t>
            </w:r>
            <w:proofErr w:type="spellStart"/>
            <w:r w:rsidRPr="00195296">
              <w:rPr>
                <w:rFonts w:ascii="Times-Bold" w:hAnsi="Times-Bold" w:cs="Times-Bold"/>
                <w:b/>
                <w:bCs/>
                <w:lang w:val="sv-SE"/>
              </w:rPr>
              <w:t>væl</w:t>
            </w:r>
            <w:proofErr w:type="spellEnd"/>
            <w:r w:rsidRPr="00195296">
              <w:rPr>
                <w:rFonts w:ascii="Times-Bold" w:hAnsi="Times-Bold" w:cs="Times-Bold"/>
                <w:b/>
                <w:bCs/>
                <w:lang w:val="sv-SE"/>
              </w:rPr>
              <w:t xml:space="preserve"> </w:t>
            </w:r>
            <w:proofErr w:type="spellStart"/>
            <w:r w:rsidRPr="00195296">
              <w:rPr>
                <w:rFonts w:ascii="Times-Bold" w:hAnsi="Times-Bold" w:cs="Times-Bold"/>
                <w:b/>
                <w:bCs/>
                <w:lang w:val="sv-SE"/>
              </w:rPr>
              <w:t>kann</w:t>
            </w:r>
            <w:proofErr w:type="spellEnd"/>
          </w:p>
          <w:p w14:paraId="08E59D2B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góðtakast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. </w:t>
            </w:r>
            <w:proofErr w:type="spellStart"/>
            <w:r>
              <w:rPr>
                <w:rFonts w:ascii="Times-Roman" w:hAnsi="Times-Roman" w:cs="Times-Roman"/>
              </w:rPr>
              <w:t>Næmingurin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hevur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rúman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førleika</w:t>
            </w:r>
            <w:proofErr w:type="spellEnd"/>
            <w:r>
              <w:rPr>
                <w:rFonts w:ascii="Times-Roman" w:hAnsi="Times-Roman" w:cs="Times-Roman"/>
              </w:rPr>
              <w:t xml:space="preserve"> og </w:t>
            </w:r>
            <w:proofErr w:type="spellStart"/>
            <w:r>
              <w:rPr>
                <w:rFonts w:ascii="Times-Roman" w:hAnsi="Times-Roman" w:cs="Times-Roman"/>
              </w:rPr>
              <w:t>vitan</w:t>
            </w:r>
            <w:proofErr w:type="spellEnd"/>
            <w:r>
              <w:rPr>
                <w:rFonts w:ascii="Times-Roman" w:hAnsi="Times-Roman" w:cs="Times-Roman"/>
              </w:rPr>
              <w:t xml:space="preserve">. </w:t>
            </w:r>
            <w:proofErr w:type="spellStart"/>
            <w:r w:rsidRPr="004A7AE9">
              <w:rPr>
                <w:rFonts w:ascii="Times-Roman" w:hAnsi="Times-Roman" w:cs="Times-Roman"/>
              </w:rPr>
              <w:t>Skilur</w:t>
            </w:r>
            <w:proofErr w:type="spellEnd"/>
            <w:r w:rsidRPr="004A7AE9">
              <w:rPr>
                <w:rFonts w:ascii="Times-Roman" w:hAnsi="Times-Roman" w:cs="Times-Roman"/>
              </w:rPr>
              <w:t xml:space="preserve"> </w:t>
            </w:r>
            <w:proofErr w:type="spellStart"/>
            <w:r w:rsidRPr="004A7AE9">
              <w:rPr>
                <w:rFonts w:ascii="Times-Roman" w:hAnsi="Times-Roman" w:cs="Times-Roman"/>
              </w:rPr>
              <w:t>vegleiðing</w:t>
            </w:r>
            <w:proofErr w:type="spellEnd"/>
            <w:r w:rsidRPr="004A7AE9">
              <w:rPr>
                <w:rFonts w:ascii="Times-Roman" w:hAnsi="Times-Roman" w:cs="Times-Roman"/>
              </w:rPr>
              <w:t xml:space="preserve"> og </w:t>
            </w:r>
            <w:proofErr w:type="spellStart"/>
            <w:r w:rsidRPr="004A7AE9">
              <w:rPr>
                <w:rFonts w:ascii="Times-Roman" w:hAnsi="Times-Roman" w:cs="Times-Roman"/>
              </w:rPr>
              <w:t>dugur</w:t>
            </w:r>
            <w:proofErr w:type="spellEnd"/>
            <w:r w:rsidRPr="004A7AE9">
              <w:rPr>
                <w:rFonts w:ascii="Times-Roman" w:hAnsi="Times-Roman" w:cs="Times-Roman"/>
              </w:rPr>
              <w:t xml:space="preserve"> at </w:t>
            </w:r>
            <w:proofErr w:type="spellStart"/>
            <w:r w:rsidRPr="004A7AE9">
              <w:rPr>
                <w:rFonts w:ascii="Times-Roman" w:hAnsi="Times-Roman" w:cs="Times-Roman"/>
              </w:rPr>
              <w:t>raðfesta</w:t>
            </w:r>
            <w:proofErr w:type="spellEnd"/>
            <w:r w:rsidRPr="004A7AE9">
              <w:rPr>
                <w:rFonts w:ascii="Times-Roman" w:hAnsi="Times-Roman" w:cs="Times-Roman"/>
              </w:rPr>
              <w:t xml:space="preserve"> og </w:t>
            </w:r>
            <w:proofErr w:type="spellStart"/>
            <w:r w:rsidRPr="004A7AE9">
              <w:rPr>
                <w:rFonts w:ascii="Times-Roman" w:hAnsi="Times-Roman" w:cs="Times-Roman"/>
              </w:rPr>
              <w:t>leggja</w:t>
            </w:r>
            <w:proofErr w:type="spellEnd"/>
            <w:r w:rsidRPr="004A7AE9">
              <w:rPr>
                <w:rFonts w:ascii="Times-Roman" w:hAnsi="Times-Roman" w:cs="Times-Roman"/>
              </w:rPr>
              <w:t xml:space="preserve"> </w:t>
            </w:r>
            <w:proofErr w:type="spellStart"/>
            <w:r w:rsidRPr="004A7AE9">
              <w:rPr>
                <w:rFonts w:ascii="Times-Roman" w:hAnsi="Times-Roman" w:cs="Times-Roman"/>
              </w:rPr>
              <w:t>tilrættis</w:t>
            </w:r>
            <w:proofErr w:type="spellEnd"/>
            <w:r w:rsidRPr="004A7AE9">
              <w:rPr>
                <w:rFonts w:ascii="Times-Roman" w:hAnsi="Times-Roman" w:cs="Times-Roman"/>
              </w:rPr>
              <w:t xml:space="preserve"> vanligt </w:t>
            </w:r>
            <w:proofErr w:type="spellStart"/>
            <w:r w:rsidRPr="004A7AE9">
              <w:rPr>
                <w:rFonts w:ascii="Times-Roman" w:hAnsi="Times-Roman" w:cs="Times-Roman"/>
              </w:rPr>
              <w:t>arbeiðið</w:t>
            </w:r>
            <w:proofErr w:type="spellEnd"/>
            <w:r>
              <w:rPr>
                <w:rFonts w:ascii="Times-Roman" w:hAnsi="Times-Roman" w:cs="Times-Roman"/>
              </w:rPr>
              <w:t xml:space="preserve"> í </w:t>
            </w:r>
            <w:proofErr w:type="spellStart"/>
            <w:r>
              <w:rPr>
                <w:rFonts w:ascii="Times-Roman" w:hAnsi="Times-Roman" w:cs="Times-Roman"/>
              </w:rPr>
              <w:t>mun</w:t>
            </w:r>
            <w:proofErr w:type="spellEnd"/>
            <w:r>
              <w:rPr>
                <w:rFonts w:ascii="Times-Roman" w:hAnsi="Times-Roman" w:cs="Times-Roman"/>
              </w:rPr>
              <w:t xml:space="preserve"> til </w:t>
            </w:r>
            <w:proofErr w:type="spellStart"/>
            <w:r>
              <w:rPr>
                <w:rFonts w:ascii="Times-Roman" w:hAnsi="Times-Roman" w:cs="Times-Roman"/>
              </w:rPr>
              <w:t>krøvini</w:t>
            </w:r>
            <w:proofErr w:type="spellEnd"/>
            <w:r>
              <w:rPr>
                <w:rFonts w:ascii="Times-Roman" w:hAnsi="Times-Roman" w:cs="Times-Roman"/>
              </w:rPr>
              <w:t xml:space="preserve"> í </w:t>
            </w:r>
            <w:proofErr w:type="spellStart"/>
            <w:r>
              <w:rPr>
                <w:rFonts w:ascii="Times-Roman" w:hAnsi="Times-Roman" w:cs="Times-Roman"/>
              </w:rPr>
              <w:t>málunum</w:t>
            </w:r>
            <w:proofErr w:type="spellEnd"/>
            <w:r w:rsidRPr="004A7AE9">
              <w:rPr>
                <w:rFonts w:ascii="Times-Roman" w:hAnsi="Times-Roman" w:cs="Times-Roman"/>
              </w:rPr>
              <w:t xml:space="preserve">. Kann </w:t>
            </w:r>
            <w:proofErr w:type="spellStart"/>
            <w:r w:rsidRPr="004A7AE9">
              <w:rPr>
                <w:rFonts w:ascii="Times-Roman" w:hAnsi="Times-Roman" w:cs="Times-Roman"/>
              </w:rPr>
              <w:t>arbeiða</w:t>
            </w:r>
            <w:proofErr w:type="spellEnd"/>
            <w:r w:rsidRPr="004A7AE9">
              <w:rPr>
                <w:rFonts w:ascii="Times-Roman" w:hAnsi="Times-Roman" w:cs="Times-Roman"/>
              </w:rPr>
              <w:t xml:space="preserve"> </w:t>
            </w:r>
            <w:proofErr w:type="spellStart"/>
            <w:r w:rsidRPr="004A7AE9">
              <w:rPr>
                <w:rFonts w:ascii="Times-Roman" w:hAnsi="Times-Roman" w:cs="Times-Roman"/>
              </w:rPr>
              <w:t>sjálvstøðugt</w:t>
            </w:r>
            <w:proofErr w:type="spellEnd"/>
            <w:r>
              <w:rPr>
                <w:rFonts w:ascii="Times-Roman" w:hAnsi="Times-Roman" w:cs="Times-Roman"/>
              </w:rPr>
              <w:t xml:space="preserve"> og </w:t>
            </w:r>
            <w:proofErr w:type="spellStart"/>
            <w:r>
              <w:rPr>
                <w:rFonts w:ascii="Times-Roman" w:hAnsi="Times-Roman" w:cs="Times-Roman"/>
              </w:rPr>
              <w:t>samstarva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um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uppgávur</w:t>
            </w:r>
            <w:proofErr w:type="spellEnd"/>
            <w:r w:rsidRPr="004A7AE9">
              <w:rPr>
                <w:rFonts w:ascii="Times-Roman" w:hAnsi="Times-Roman" w:cs="Times-Roman"/>
              </w:rPr>
              <w:t xml:space="preserve">. </w:t>
            </w:r>
            <w:proofErr w:type="spellStart"/>
            <w:r w:rsidRPr="004A7AE9">
              <w:rPr>
                <w:rFonts w:ascii="Times-Roman" w:hAnsi="Times-Roman" w:cs="Times-Roman"/>
              </w:rPr>
              <w:t>Megnar</w:t>
            </w:r>
            <w:proofErr w:type="spellEnd"/>
            <w:r w:rsidRPr="004A7AE9">
              <w:rPr>
                <w:rFonts w:ascii="Times-Roman" w:hAnsi="Times-Roman" w:cs="Times-Roman"/>
              </w:rPr>
              <w:t xml:space="preserve"> at </w:t>
            </w:r>
            <w:proofErr w:type="spellStart"/>
            <w:r w:rsidRPr="004A7AE9">
              <w:rPr>
                <w:rFonts w:ascii="Times-Roman" w:hAnsi="Times-Roman" w:cs="Times-Roman"/>
              </w:rPr>
              <w:t>halda</w:t>
            </w:r>
            <w:proofErr w:type="spellEnd"/>
            <w:r w:rsidRPr="004A7AE9">
              <w:rPr>
                <w:rFonts w:ascii="Times-Roman" w:hAnsi="Times-Roman" w:cs="Times-Roman"/>
              </w:rPr>
              <w:t xml:space="preserve"> </w:t>
            </w:r>
            <w:proofErr w:type="spellStart"/>
            <w:r w:rsidRPr="004A7AE9">
              <w:rPr>
                <w:rFonts w:ascii="Times-Roman" w:hAnsi="Times-Roman" w:cs="Times-Roman"/>
              </w:rPr>
              <w:t>gjørdar</w:t>
            </w:r>
            <w:proofErr w:type="spellEnd"/>
            <w:r w:rsidRPr="004A7AE9">
              <w:rPr>
                <w:rFonts w:ascii="Times-Roman" w:hAnsi="Times-Roman" w:cs="Times-Roman"/>
              </w:rPr>
              <w:t xml:space="preserve"> </w:t>
            </w:r>
            <w:proofErr w:type="spellStart"/>
            <w:r w:rsidRPr="004A7AE9">
              <w:rPr>
                <w:rFonts w:ascii="Times-Roman" w:hAnsi="Times-Roman" w:cs="Times-Roman"/>
              </w:rPr>
              <w:t>avtalur</w:t>
            </w:r>
            <w:proofErr w:type="spellEnd"/>
            <w:r w:rsidRPr="004A7AE9">
              <w:rPr>
                <w:rFonts w:ascii="Times-Roman" w:hAnsi="Times-Roman" w:cs="Times-Roman"/>
              </w:rPr>
              <w:t>.</w:t>
            </w:r>
            <w:r w:rsidRPr="004A7AE9">
              <w:rPr>
                <w:rFonts w:ascii="Times-Roman" w:hAnsi="Times-Roman" w:cs="Times-Roman"/>
                <w:color w:val="FF0000"/>
              </w:rPr>
              <w:t xml:space="preserve"> </w:t>
            </w:r>
          </w:p>
          <w:p w14:paraId="6BCB348A" w14:textId="77777777" w:rsidR="007D537E" w:rsidRPr="00374C8C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nb-NO"/>
              </w:rPr>
            </w:pPr>
          </w:p>
        </w:tc>
        <w:tc>
          <w:tcPr>
            <w:tcW w:w="1637" w:type="dxa"/>
          </w:tcPr>
          <w:p w14:paraId="6DAB7BA1" w14:textId="77777777" w:rsidR="007D537E" w:rsidRPr="00F63195" w:rsidRDefault="007D537E" w:rsidP="004D74FC">
            <w:pP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F</w:t>
            </w:r>
            <w:r w:rsidRPr="00F63195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yri</w:t>
            </w:r>
            <w:proofErr w:type="spellEnd"/>
            <w:r w:rsidRPr="00F63195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F63195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m</w:t>
            </w:r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i</w:t>
            </w:r>
            <w:r w:rsidRPr="00F63195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ðal</w:t>
            </w:r>
            <w:proofErr w:type="spellEnd"/>
            <w:r w:rsidRPr="00F63195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F63195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avrik</w:t>
            </w:r>
            <w:proofErr w:type="spellEnd"/>
            <w:r w:rsidRPr="00F63195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. </w:t>
            </w:r>
            <w:proofErr w:type="spellStart"/>
            <w:r w:rsidRPr="00F63195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Vegleiðandi</w:t>
            </w:r>
            <w:proofErr w:type="spellEnd"/>
            <w:r w:rsidRPr="00F63195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: </w:t>
            </w:r>
            <w:proofErr w:type="gramStart"/>
            <w:r w:rsidRPr="00F63195">
              <w:rPr>
                <w:sz w:val="20"/>
                <w:szCs w:val="20"/>
                <w:lang w:val="sv-SE"/>
              </w:rPr>
              <w:t>4-7</w:t>
            </w:r>
            <w:proofErr w:type="gramEnd"/>
          </w:p>
          <w:p w14:paraId="66B2C619" w14:textId="77777777" w:rsidR="007D537E" w:rsidRPr="00F63195" w:rsidRDefault="007D537E" w:rsidP="004D74FC">
            <w:pPr>
              <w:rPr>
                <w:lang w:val="sv-SE"/>
              </w:rPr>
            </w:pPr>
          </w:p>
        </w:tc>
      </w:tr>
      <w:tr w:rsidR="007D537E" w:rsidRPr="00F63195" w14:paraId="34AF075B" w14:textId="77777777" w:rsidTr="004D74FC">
        <w:trPr>
          <w:trHeight w:val="420"/>
        </w:trPr>
        <w:tc>
          <w:tcPr>
            <w:tcW w:w="1775" w:type="dxa"/>
          </w:tcPr>
          <w:p w14:paraId="426C39B6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Avrik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,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ið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eru</w:t>
            </w:r>
            <w:proofErr w:type="spellEnd"/>
          </w:p>
          <w:p w14:paraId="4CEEE225" w14:textId="77777777" w:rsidR="007D537E" w:rsidRDefault="007D537E" w:rsidP="004D74FC">
            <w:proofErr w:type="spellStart"/>
            <w:r>
              <w:rPr>
                <w:rFonts w:ascii="Times-Bold" w:hAnsi="Times-Bold" w:cs="Times-Bold"/>
                <w:b/>
                <w:bCs/>
              </w:rPr>
              <w:t>væl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nøktandi</w:t>
            </w:r>
            <w:proofErr w:type="spellEnd"/>
          </w:p>
        </w:tc>
        <w:tc>
          <w:tcPr>
            <w:tcW w:w="6343" w:type="dxa"/>
          </w:tcPr>
          <w:p w14:paraId="036675EB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spellStart"/>
            <w:r w:rsidRPr="00195296">
              <w:rPr>
                <w:rFonts w:ascii="Times-Roman" w:hAnsi="Times-Roman" w:cs="Times-Roman"/>
                <w:b/>
                <w:lang w:val="sv-SE"/>
              </w:rPr>
              <w:t>S</w:t>
            </w:r>
            <w:r w:rsidRPr="00195296">
              <w:rPr>
                <w:b/>
                <w:lang w:val="sv-SE"/>
              </w:rPr>
              <w:t>era</w:t>
            </w:r>
            <w:proofErr w:type="spellEnd"/>
            <w:r w:rsidRPr="00195296">
              <w:rPr>
                <w:b/>
                <w:lang w:val="sv-SE"/>
              </w:rPr>
              <w:t xml:space="preserve"> gott </w:t>
            </w:r>
            <w:proofErr w:type="spellStart"/>
            <w:r w:rsidRPr="00195296">
              <w:rPr>
                <w:b/>
                <w:lang w:val="sv-SE"/>
              </w:rPr>
              <w:t>avrik</w:t>
            </w:r>
            <w:proofErr w:type="spellEnd"/>
            <w:r w:rsidRPr="00195296">
              <w:rPr>
                <w:b/>
                <w:lang w:val="sv-SE"/>
              </w:rPr>
              <w:t xml:space="preserve">, </w:t>
            </w:r>
            <w:proofErr w:type="spellStart"/>
            <w:r w:rsidRPr="00195296">
              <w:rPr>
                <w:b/>
                <w:lang w:val="sv-SE"/>
              </w:rPr>
              <w:t>við</w:t>
            </w:r>
            <w:proofErr w:type="spellEnd"/>
            <w:r w:rsidRPr="00195296">
              <w:rPr>
                <w:b/>
                <w:lang w:val="sv-SE"/>
              </w:rPr>
              <w:t xml:space="preserve"> </w:t>
            </w:r>
            <w:proofErr w:type="spellStart"/>
            <w:r w:rsidRPr="00195296">
              <w:rPr>
                <w:b/>
                <w:lang w:val="sv-SE"/>
              </w:rPr>
              <w:t>onkrum</w:t>
            </w:r>
            <w:proofErr w:type="spellEnd"/>
            <w:r w:rsidRPr="00195296">
              <w:rPr>
                <w:b/>
                <w:lang w:val="sv-SE"/>
              </w:rPr>
              <w:t xml:space="preserve"> </w:t>
            </w:r>
            <w:proofErr w:type="spellStart"/>
            <w:r w:rsidRPr="00195296">
              <w:rPr>
                <w:b/>
                <w:lang w:val="sv-SE"/>
              </w:rPr>
              <w:t>smávegis</w:t>
            </w:r>
            <w:proofErr w:type="spellEnd"/>
            <w:r w:rsidRPr="00195296">
              <w:rPr>
                <w:b/>
                <w:lang w:val="sv-SE"/>
              </w:rPr>
              <w:t xml:space="preserve"> </w:t>
            </w:r>
            <w:proofErr w:type="spellStart"/>
            <w:r w:rsidRPr="00195296">
              <w:rPr>
                <w:b/>
                <w:lang w:val="sv-SE"/>
              </w:rPr>
              <w:t>lýtum</w:t>
            </w:r>
            <w:proofErr w:type="spellEnd"/>
            <w:r w:rsidRPr="00195296">
              <w:rPr>
                <w:b/>
                <w:lang w:val="sv-SE"/>
              </w:rPr>
              <w:t>.</w:t>
            </w:r>
            <w:r w:rsidRPr="00195296">
              <w:rPr>
                <w:color w:val="FF0000"/>
                <w:lang w:val="sv-SE"/>
              </w:rPr>
              <w:t xml:space="preserve"> </w:t>
            </w:r>
            <w:r w:rsidRPr="00374C8C">
              <w:rPr>
                <w:rFonts w:ascii="Times-Roman" w:hAnsi="Times-Roman" w:cs="Times-Roman"/>
                <w:lang w:val="nb-NO"/>
              </w:rPr>
              <w:t xml:space="preserve">Næmingurin hevur holla vitan og førleika, men er merktur av handahógvi (rutinu). </w:t>
            </w:r>
            <w:r w:rsidRPr="004A7AE9">
              <w:rPr>
                <w:rFonts w:ascii="Times-Roman" w:hAnsi="Times-Roman" w:cs="Times-Roman"/>
                <w:lang w:val="nb-NO"/>
              </w:rPr>
              <w:t>Skil</w:t>
            </w:r>
            <w:r>
              <w:rPr>
                <w:rFonts w:ascii="Times-Roman" w:hAnsi="Times-Roman" w:cs="Times-Roman"/>
                <w:lang w:val="nb-NO"/>
              </w:rPr>
              <w:t>u</w:t>
            </w:r>
            <w:r w:rsidRPr="004A7AE9">
              <w:rPr>
                <w:rFonts w:ascii="Times-Roman" w:hAnsi="Times-Roman" w:cs="Times-Roman"/>
                <w:lang w:val="nb-NO"/>
              </w:rPr>
              <w:t>r vegleiðing og kennir til raðfestingar og hvat er neyðugt at gera í tí dagliga arbeiðinum</w:t>
            </w:r>
            <w:r>
              <w:rPr>
                <w:rFonts w:ascii="Times-Roman" w:hAnsi="Times-Roman" w:cs="Times-Roman"/>
                <w:lang w:val="nb-NO"/>
              </w:rPr>
              <w:t xml:space="preserve"> í mun til krøvini í málunum</w:t>
            </w:r>
            <w:r w:rsidRPr="004A7AE9">
              <w:rPr>
                <w:rFonts w:ascii="Times-Roman" w:hAnsi="Times-Roman" w:cs="Times-Roman"/>
                <w:lang w:val="nb-NO"/>
              </w:rPr>
              <w:t>. Samstarvar væl við o</w:t>
            </w:r>
            <w:r>
              <w:rPr>
                <w:rFonts w:ascii="Times-Roman" w:hAnsi="Times-Roman" w:cs="Times-Roman"/>
                <w:lang w:val="nb-NO"/>
              </w:rPr>
              <w:t xml:space="preserve">nnur. </w:t>
            </w:r>
            <w:r w:rsidRPr="004A7AE9">
              <w:rPr>
                <w:rFonts w:ascii="Times-Roman" w:hAnsi="Times-Roman" w:cs="Times-Roman"/>
                <w:lang w:val="nb-NO"/>
              </w:rPr>
              <w:t xml:space="preserve">Arbeiðir sjálvstøðugt. </w:t>
            </w:r>
            <w:proofErr w:type="spellStart"/>
            <w:r>
              <w:rPr>
                <w:rFonts w:ascii="Times-Roman" w:hAnsi="Times-Roman" w:cs="Times-Roman"/>
              </w:rPr>
              <w:t>Heldur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gjørdar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avtalur</w:t>
            </w:r>
            <w:proofErr w:type="spellEnd"/>
            <w:r>
              <w:rPr>
                <w:rFonts w:ascii="Times-Roman" w:hAnsi="Times-Roman" w:cs="Times-Roman"/>
              </w:rPr>
              <w:t xml:space="preserve">. </w:t>
            </w:r>
          </w:p>
          <w:p w14:paraId="0CC66EFF" w14:textId="77777777" w:rsidR="007D537E" w:rsidRDefault="007D537E" w:rsidP="004D74FC">
            <w:pPr>
              <w:autoSpaceDE w:val="0"/>
              <w:autoSpaceDN w:val="0"/>
              <w:adjustRightInd w:val="0"/>
            </w:pPr>
          </w:p>
        </w:tc>
        <w:tc>
          <w:tcPr>
            <w:tcW w:w="1637" w:type="dxa"/>
          </w:tcPr>
          <w:p w14:paraId="339CF013" w14:textId="77777777" w:rsidR="007D537E" w:rsidRPr="00F63195" w:rsidRDefault="007D537E" w:rsidP="004D74FC">
            <w:pP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F</w:t>
            </w:r>
            <w:r w:rsidRPr="00F63195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yri</w:t>
            </w:r>
            <w:proofErr w:type="spellEnd"/>
            <w:r w:rsidRPr="00F63195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gott </w:t>
            </w:r>
            <w:proofErr w:type="spellStart"/>
            <w:r w:rsidRPr="00F63195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avrik</w:t>
            </w:r>
            <w:proofErr w:type="spellEnd"/>
            <w:r w:rsidRPr="00F63195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. </w:t>
            </w:r>
            <w:proofErr w:type="spellStart"/>
            <w:r w:rsidRPr="00F63195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Vegleiðandi</w:t>
            </w:r>
            <w:proofErr w:type="spellEnd"/>
            <w:r w:rsidRPr="00F63195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: 10</w:t>
            </w:r>
          </w:p>
          <w:p w14:paraId="26B2CEAA" w14:textId="77777777" w:rsidR="007D537E" w:rsidRPr="00F63195" w:rsidRDefault="007D537E" w:rsidP="004D74FC">
            <w:pPr>
              <w:rPr>
                <w:lang w:val="sv-SE"/>
              </w:rPr>
            </w:pPr>
          </w:p>
        </w:tc>
      </w:tr>
      <w:tr w:rsidR="007D537E" w:rsidRPr="00370C9D" w14:paraId="08A91C1A" w14:textId="77777777" w:rsidTr="004D74FC">
        <w:trPr>
          <w:trHeight w:val="373"/>
        </w:trPr>
        <w:tc>
          <w:tcPr>
            <w:tcW w:w="1775" w:type="dxa"/>
          </w:tcPr>
          <w:p w14:paraId="39B9FF5B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Avrik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,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ið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eru</w:t>
            </w:r>
            <w:proofErr w:type="spellEnd"/>
          </w:p>
          <w:p w14:paraId="2F8622F9" w14:textId="77777777" w:rsidR="007D537E" w:rsidRDefault="007D537E" w:rsidP="004D74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 xml:space="preserve">sera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væl</w:t>
            </w:r>
            <w:proofErr w:type="spellEnd"/>
          </w:p>
          <w:p w14:paraId="47F866ED" w14:textId="77777777" w:rsidR="007D537E" w:rsidRDefault="007D537E" w:rsidP="004D74FC">
            <w:proofErr w:type="spellStart"/>
            <w:r>
              <w:rPr>
                <w:rFonts w:ascii="Times-Bold" w:hAnsi="Times-Bold" w:cs="Times-Bold"/>
                <w:b/>
                <w:bCs/>
              </w:rPr>
              <w:t>nøktandi</w:t>
            </w:r>
            <w:proofErr w:type="spellEnd"/>
          </w:p>
        </w:tc>
        <w:tc>
          <w:tcPr>
            <w:tcW w:w="6343" w:type="dxa"/>
          </w:tcPr>
          <w:p w14:paraId="1F915BFB" w14:textId="77777777" w:rsidR="007D537E" w:rsidRPr="00AB5B8E" w:rsidRDefault="007D537E" w:rsidP="004D74F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sv-SE"/>
              </w:rPr>
            </w:pPr>
            <w:proofErr w:type="spellStart"/>
            <w:r w:rsidRPr="00195296">
              <w:rPr>
                <w:rFonts w:ascii="Times-Roman" w:hAnsi="Times-Roman" w:cs="Times-Roman"/>
                <w:b/>
              </w:rPr>
              <w:t>Framúr</w:t>
            </w:r>
            <w:proofErr w:type="spellEnd"/>
            <w:r w:rsidRPr="00195296">
              <w:rPr>
                <w:rFonts w:ascii="Times-Roman" w:hAnsi="Times-Roman" w:cs="Times-Roman"/>
                <w:b/>
              </w:rPr>
              <w:t xml:space="preserve"> </w:t>
            </w:r>
            <w:proofErr w:type="spellStart"/>
            <w:r w:rsidRPr="00195296">
              <w:rPr>
                <w:rFonts w:ascii="Times-Roman" w:hAnsi="Times-Roman" w:cs="Times-Roman"/>
                <w:b/>
              </w:rPr>
              <w:t>gott</w:t>
            </w:r>
            <w:proofErr w:type="spellEnd"/>
            <w:r w:rsidRPr="00195296">
              <w:rPr>
                <w:rFonts w:ascii="Times-Roman" w:hAnsi="Times-Roman" w:cs="Times-Roman"/>
                <w:b/>
              </w:rPr>
              <w:t xml:space="preserve"> </w:t>
            </w:r>
            <w:proofErr w:type="spellStart"/>
            <w:r w:rsidRPr="00195296">
              <w:rPr>
                <w:rFonts w:ascii="Times-Roman" w:hAnsi="Times-Roman" w:cs="Times-Roman"/>
                <w:b/>
              </w:rPr>
              <w:t>avrik</w:t>
            </w:r>
            <w:proofErr w:type="spellEnd"/>
            <w:r w:rsidRPr="00195296">
              <w:rPr>
                <w:rFonts w:ascii="Times-Roman" w:hAnsi="Times-Roman" w:cs="Times-Roman"/>
                <w:b/>
              </w:rPr>
              <w:t xml:space="preserve">, </w:t>
            </w:r>
            <w:proofErr w:type="spellStart"/>
            <w:r w:rsidRPr="00195296">
              <w:rPr>
                <w:rFonts w:ascii="Times-Roman" w:hAnsi="Times-Roman" w:cs="Times-Roman"/>
                <w:b/>
              </w:rPr>
              <w:t>ið</w:t>
            </w:r>
            <w:proofErr w:type="spellEnd"/>
            <w:r w:rsidRPr="00195296">
              <w:rPr>
                <w:rFonts w:ascii="Times-Roman" w:hAnsi="Times-Roman" w:cs="Times-Roman"/>
                <w:b/>
              </w:rPr>
              <w:t xml:space="preserve"> mest sum </w:t>
            </w:r>
            <w:proofErr w:type="spellStart"/>
            <w:r w:rsidRPr="00195296">
              <w:rPr>
                <w:rFonts w:ascii="Times-Roman" w:hAnsi="Times-Roman" w:cs="Times-Roman"/>
                <w:b/>
              </w:rPr>
              <w:t>lýtaleyst</w:t>
            </w:r>
            <w:proofErr w:type="spellEnd"/>
            <w:r w:rsidRPr="00195296">
              <w:rPr>
                <w:rFonts w:ascii="Times-Roman" w:hAnsi="Times-Roman" w:cs="Times-Roman"/>
                <w:b/>
              </w:rPr>
              <w:t xml:space="preserve"> </w:t>
            </w:r>
            <w:proofErr w:type="spellStart"/>
            <w:r w:rsidRPr="00195296">
              <w:rPr>
                <w:rFonts w:ascii="Times-Roman" w:hAnsi="Times-Roman" w:cs="Times-Roman"/>
                <w:b/>
              </w:rPr>
              <w:t>lýkur</w:t>
            </w:r>
            <w:proofErr w:type="spellEnd"/>
            <w:r w:rsidRPr="00195296">
              <w:rPr>
                <w:rFonts w:ascii="Times-Roman" w:hAnsi="Times-Roman" w:cs="Times-Roman"/>
                <w:b/>
              </w:rPr>
              <w:t xml:space="preserve"> </w:t>
            </w:r>
            <w:proofErr w:type="spellStart"/>
            <w:r w:rsidRPr="00195296">
              <w:rPr>
                <w:rFonts w:ascii="Times-Roman" w:hAnsi="Times-Roman" w:cs="Times-Roman"/>
                <w:b/>
              </w:rPr>
              <w:t>krøvini</w:t>
            </w:r>
            <w:proofErr w:type="spellEnd"/>
            <w:r w:rsidRPr="00195296">
              <w:rPr>
                <w:rFonts w:ascii="Times-Roman" w:hAnsi="Times-Roman" w:cs="Times-Roman"/>
                <w:b/>
              </w:rPr>
              <w:t xml:space="preserve"> í </w:t>
            </w:r>
            <w:proofErr w:type="spellStart"/>
            <w:r w:rsidRPr="00195296">
              <w:rPr>
                <w:rFonts w:ascii="Times-Roman" w:hAnsi="Times-Roman" w:cs="Times-Roman"/>
                <w:b/>
              </w:rPr>
              <w:t>málunum</w:t>
            </w:r>
            <w:proofErr w:type="spellEnd"/>
            <w:r w:rsidRPr="00195296">
              <w:rPr>
                <w:rFonts w:ascii="Times-Roman" w:hAnsi="Times-Roman" w:cs="Times-Roman"/>
                <w:b/>
              </w:rPr>
              <w:t>.</w:t>
            </w:r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Næmingurin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hevur</w:t>
            </w:r>
            <w:proofErr w:type="spellEnd"/>
            <w:r>
              <w:rPr>
                <w:rFonts w:ascii="Times-Roman" w:hAnsi="Times-Roman" w:cs="Times-Roman"/>
              </w:rPr>
              <w:t xml:space="preserve"> sera </w:t>
            </w:r>
            <w:proofErr w:type="spellStart"/>
            <w:r>
              <w:rPr>
                <w:rFonts w:ascii="Times-Roman" w:hAnsi="Times-Roman" w:cs="Times-Roman"/>
              </w:rPr>
              <w:t>holla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vitan</w:t>
            </w:r>
            <w:proofErr w:type="spellEnd"/>
            <w:r>
              <w:rPr>
                <w:rFonts w:ascii="Times-Roman" w:hAnsi="Times-Roman" w:cs="Times-Roman"/>
              </w:rPr>
              <w:t xml:space="preserve"> og </w:t>
            </w:r>
            <w:proofErr w:type="spellStart"/>
            <w:r>
              <w:rPr>
                <w:rFonts w:ascii="Times-Roman" w:hAnsi="Times-Roman" w:cs="Times-Roman"/>
              </w:rPr>
              <w:t>førleika</w:t>
            </w:r>
            <w:proofErr w:type="spellEnd"/>
            <w:r>
              <w:rPr>
                <w:rFonts w:ascii="Times-Roman" w:hAnsi="Times-Roman" w:cs="Times-Roman"/>
              </w:rPr>
              <w:t xml:space="preserve">. </w:t>
            </w:r>
            <w:proofErr w:type="spellStart"/>
            <w:r>
              <w:rPr>
                <w:rFonts w:ascii="Times-Roman" w:hAnsi="Times-Roman" w:cs="Times-Roman"/>
              </w:rPr>
              <w:t>Skilir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vegleiðing</w:t>
            </w:r>
            <w:proofErr w:type="spellEnd"/>
            <w:r>
              <w:rPr>
                <w:rFonts w:ascii="Times-Roman" w:hAnsi="Times-Roman" w:cs="Times-Roman"/>
              </w:rPr>
              <w:t xml:space="preserve"> og </w:t>
            </w:r>
            <w:proofErr w:type="spellStart"/>
            <w:r>
              <w:rPr>
                <w:rFonts w:ascii="Times-Roman" w:hAnsi="Times-Roman" w:cs="Times-Roman"/>
              </w:rPr>
              <w:t>kennir</w:t>
            </w:r>
            <w:proofErr w:type="spellEnd"/>
            <w:r>
              <w:rPr>
                <w:rFonts w:ascii="Times-Roman" w:hAnsi="Times-Roman" w:cs="Times-Roman"/>
              </w:rPr>
              <w:t xml:space="preserve"> til </w:t>
            </w:r>
            <w:proofErr w:type="spellStart"/>
            <w:r>
              <w:rPr>
                <w:rFonts w:ascii="Times-Roman" w:hAnsi="Times-Roman" w:cs="Times-Roman"/>
              </w:rPr>
              <w:t>raðfestingar</w:t>
            </w:r>
            <w:proofErr w:type="spellEnd"/>
            <w:r>
              <w:rPr>
                <w:rFonts w:ascii="Times-Roman" w:hAnsi="Times-Roman" w:cs="Times-Roman"/>
              </w:rPr>
              <w:t xml:space="preserve"> og </w:t>
            </w:r>
            <w:proofErr w:type="spellStart"/>
            <w:r>
              <w:rPr>
                <w:rFonts w:ascii="Times-Roman" w:hAnsi="Times-Roman" w:cs="Times-Roman"/>
              </w:rPr>
              <w:t>hvat</w:t>
            </w:r>
            <w:proofErr w:type="spellEnd"/>
            <w:r>
              <w:rPr>
                <w:rFonts w:ascii="Times-Roman" w:hAnsi="Times-Roman" w:cs="Times-Roman"/>
              </w:rPr>
              <w:t xml:space="preserve"> er </w:t>
            </w:r>
            <w:proofErr w:type="spellStart"/>
            <w:r>
              <w:rPr>
                <w:rFonts w:ascii="Times-Roman" w:hAnsi="Times-Roman" w:cs="Times-Roman"/>
              </w:rPr>
              <w:t>neyðugt</w:t>
            </w:r>
            <w:proofErr w:type="spellEnd"/>
            <w:r>
              <w:rPr>
                <w:rFonts w:ascii="Times-Roman" w:hAnsi="Times-Roman" w:cs="Times-Roman"/>
              </w:rPr>
              <w:t xml:space="preserve"> at </w:t>
            </w:r>
            <w:proofErr w:type="spellStart"/>
            <w:r>
              <w:rPr>
                <w:rFonts w:ascii="Times-Roman" w:hAnsi="Times-Roman" w:cs="Times-Roman"/>
              </w:rPr>
              <w:t>gera</w:t>
            </w:r>
            <w:proofErr w:type="spellEnd"/>
            <w:r>
              <w:rPr>
                <w:rFonts w:ascii="Times-Roman" w:hAnsi="Times-Roman" w:cs="Times-Roman"/>
              </w:rPr>
              <w:t xml:space="preserve"> í </w:t>
            </w:r>
            <w:proofErr w:type="spellStart"/>
            <w:r>
              <w:rPr>
                <w:rFonts w:ascii="Times-Roman" w:hAnsi="Times-Roman" w:cs="Times-Roman"/>
              </w:rPr>
              <w:t>tí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dagliga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arbeiðinum</w:t>
            </w:r>
            <w:proofErr w:type="spellEnd"/>
            <w:r>
              <w:rPr>
                <w:rFonts w:ascii="Times-Roman" w:hAnsi="Times-Roman" w:cs="Times-Roman"/>
              </w:rPr>
              <w:t xml:space="preserve">. </w:t>
            </w:r>
            <w:proofErr w:type="spellStart"/>
            <w:r w:rsidRPr="004A7AE9">
              <w:rPr>
                <w:rFonts w:ascii="Times-Roman" w:hAnsi="Times-Roman" w:cs="Times-Roman"/>
                <w:lang w:val="sv-SE"/>
              </w:rPr>
              <w:t>Arbeiðir</w:t>
            </w:r>
            <w:proofErr w:type="spellEnd"/>
            <w:r w:rsidRPr="004A7AE9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4A7AE9">
              <w:rPr>
                <w:rFonts w:ascii="Times-Roman" w:hAnsi="Times-Roman" w:cs="Times-Roman"/>
                <w:lang w:val="sv-SE"/>
              </w:rPr>
              <w:t>sera</w:t>
            </w:r>
            <w:proofErr w:type="spellEnd"/>
            <w:r w:rsidRPr="004A7AE9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4A7AE9">
              <w:rPr>
                <w:rFonts w:ascii="Times-Roman" w:hAnsi="Times-Roman" w:cs="Times-Roman"/>
                <w:lang w:val="sv-SE"/>
              </w:rPr>
              <w:t>sjálvstøðugt</w:t>
            </w:r>
            <w:proofErr w:type="spellEnd"/>
            <w:r w:rsidRPr="004A7AE9">
              <w:rPr>
                <w:rFonts w:ascii="Times-Roman" w:hAnsi="Times-Roman" w:cs="Times-Roman"/>
                <w:lang w:val="sv-SE"/>
              </w:rPr>
              <w:t xml:space="preserve">. </w:t>
            </w:r>
            <w:proofErr w:type="spellStart"/>
            <w:r w:rsidRPr="004A7AE9">
              <w:rPr>
                <w:rFonts w:ascii="Times-Roman" w:hAnsi="Times-Roman" w:cs="Times-Roman"/>
                <w:lang w:val="sv-SE"/>
              </w:rPr>
              <w:t>F</w:t>
            </w:r>
            <w:r>
              <w:rPr>
                <w:rFonts w:ascii="Times-Roman" w:hAnsi="Times-Roman" w:cs="Times-Roman"/>
                <w:lang w:val="sv-SE"/>
              </w:rPr>
              <w:t>æ</w:t>
            </w:r>
            <w:r w:rsidRPr="004A7AE9">
              <w:rPr>
                <w:rFonts w:ascii="Times-Roman" w:hAnsi="Times-Roman" w:cs="Times-Roman"/>
                <w:lang w:val="sv-SE"/>
              </w:rPr>
              <w:t>r</w:t>
            </w:r>
            <w:proofErr w:type="spellEnd"/>
            <w:r w:rsidRPr="004A7AE9">
              <w:rPr>
                <w:rFonts w:ascii="Times-Roman" w:hAnsi="Times-Roman" w:cs="Times-Roman"/>
                <w:lang w:val="sv-SE"/>
              </w:rPr>
              <w:t xml:space="preserve"> gott samstarv í lag. </w:t>
            </w:r>
            <w:proofErr w:type="spellStart"/>
            <w:r w:rsidRPr="004A7AE9">
              <w:rPr>
                <w:rFonts w:ascii="Times-Roman" w:hAnsi="Times-Roman" w:cs="Times-Roman"/>
                <w:lang w:val="sv-SE"/>
              </w:rPr>
              <w:t>Heldur</w:t>
            </w:r>
            <w:proofErr w:type="spellEnd"/>
            <w:r w:rsidRPr="004A7AE9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4A7AE9">
              <w:rPr>
                <w:rFonts w:ascii="Times-Roman" w:hAnsi="Times-Roman" w:cs="Times-Roman"/>
                <w:lang w:val="sv-SE"/>
              </w:rPr>
              <w:t>gjørdar</w:t>
            </w:r>
            <w:proofErr w:type="spellEnd"/>
            <w:r w:rsidRPr="004A7AE9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4A7AE9">
              <w:rPr>
                <w:rFonts w:ascii="Times-Roman" w:hAnsi="Times-Roman" w:cs="Times-Roman"/>
                <w:lang w:val="sv-SE"/>
              </w:rPr>
              <w:t>avtalur</w:t>
            </w:r>
            <w:proofErr w:type="spellEnd"/>
            <w:r w:rsidRPr="004A7AE9">
              <w:rPr>
                <w:rFonts w:ascii="Times-Roman" w:hAnsi="Times-Roman" w:cs="Times-Roman"/>
                <w:lang w:val="sv-SE"/>
              </w:rPr>
              <w:t xml:space="preserve">. </w:t>
            </w:r>
            <w:proofErr w:type="spellStart"/>
            <w:r w:rsidRPr="00AB5B8E">
              <w:rPr>
                <w:rFonts w:ascii="Times-Roman" w:hAnsi="Times-Roman" w:cs="Times-Roman"/>
                <w:lang w:val="sv-SE"/>
              </w:rPr>
              <w:t>Vegleiðing</w:t>
            </w:r>
            <w:proofErr w:type="spellEnd"/>
            <w:r w:rsidRPr="00AB5B8E">
              <w:rPr>
                <w:rFonts w:ascii="Times-Roman" w:hAnsi="Times-Roman" w:cs="Times-Roman"/>
                <w:lang w:val="sv-SE"/>
              </w:rPr>
              <w:t xml:space="preserve"> er </w:t>
            </w:r>
            <w:proofErr w:type="spellStart"/>
            <w:r w:rsidRPr="00AB5B8E">
              <w:rPr>
                <w:rFonts w:ascii="Times-Roman" w:hAnsi="Times-Roman" w:cs="Times-Roman"/>
                <w:lang w:val="sv-SE"/>
              </w:rPr>
              <w:t>neyðug</w:t>
            </w:r>
            <w:proofErr w:type="spellEnd"/>
            <w:r w:rsidRPr="00AB5B8E">
              <w:rPr>
                <w:rFonts w:ascii="Times-Roman" w:hAnsi="Times-Roman" w:cs="Times-Roman"/>
                <w:lang w:val="sv-SE"/>
              </w:rPr>
              <w:t xml:space="preserve"> í </w:t>
            </w:r>
            <w:proofErr w:type="spellStart"/>
            <w:r w:rsidRPr="00AB5B8E">
              <w:rPr>
                <w:rFonts w:ascii="Times-Roman" w:hAnsi="Times-Roman" w:cs="Times-Roman"/>
                <w:lang w:val="sv-SE"/>
              </w:rPr>
              <w:t>ávísum</w:t>
            </w:r>
            <w:proofErr w:type="spellEnd"/>
            <w:r w:rsidRPr="00AB5B8E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AB5B8E">
              <w:rPr>
                <w:rFonts w:ascii="Times-Roman" w:hAnsi="Times-Roman" w:cs="Times-Roman"/>
                <w:lang w:val="sv-SE"/>
              </w:rPr>
              <w:t>førum</w:t>
            </w:r>
            <w:proofErr w:type="spellEnd"/>
            <w:r w:rsidRPr="00AB5B8E">
              <w:rPr>
                <w:rFonts w:ascii="Times-Roman" w:hAnsi="Times-Roman" w:cs="Times-Roman"/>
                <w:lang w:val="sv-SE"/>
              </w:rPr>
              <w:t xml:space="preserve">, </w:t>
            </w:r>
            <w:proofErr w:type="spellStart"/>
            <w:r w:rsidRPr="00AB5B8E">
              <w:rPr>
                <w:rFonts w:ascii="Times-Roman" w:hAnsi="Times-Roman" w:cs="Times-Roman"/>
                <w:lang w:val="sv-SE"/>
              </w:rPr>
              <w:t>fyri</w:t>
            </w:r>
            <w:proofErr w:type="spellEnd"/>
            <w:r w:rsidRPr="00AB5B8E">
              <w:rPr>
                <w:rFonts w:ascii="Times-Roman" w:hAnsi="Times-Roman" w:cs="Times-Roman"/>
                <w:lang w:val="sv-SE"/>
              </w:rPr>
              <w:t xml:space="preserve"> at </w:t>
            </w:r>
            <w:proofErr w:type="spellStart"/>
            <w:r w:rsidRPr="00AB5B8E">
              <w:rPr>
                <w:rFonts w:ascii="Times-Roman" w:hAnsi="Times-Roman" w:cs="Times-Roman"/>
                <w:lang w:val="sv-SE"/>
              </w:rPr>
              <w:t>menna</w:t>
            </w:r>
            <w:proofErr w:type="spellEnd"/>
            <w:r w:rsidRPr="00AB5B8E">
              <w:rPr>
                <w:rFonts w:ascii="Times-Roman" w:hAnsi="Times-Roman" w:cs="Times-Roman"/>
                <w:lang w:val="sv-SE"/>
              </w:rPr>
              <w:t xml:space="preserve"> seg </w:t>
            </w:r>
            <w:proofErr w:type="spellStart"/>
            <w:r w:rsidRPr="00AB5B8E">
              <w:rPr>
                <w:rFonts w:ascii="Times-Roman" w:hAnsi="Times-Roman" w:cs="Times-Roman"/>
                <w:lang w:val="sv-SE"/>
              </w:rPr>
              <w:t>framhaldandi</w:t>
            </w:r>
            <w:proofErr w:type="spellEnd"/>
            <w:r w:rsidRPr="00AB5B8E">
              <w:rPr>
                <w:rFonts w:ascii="Times-Roman" w:hAnsi="Times-Roman" w:cs="Times-Roman"/>
                <w:lang w:val="sv-SE"/>
              </w:rPr>
              <w:t>.</w:t>
            </w:r>
          </w:p>
          <w:p w14:paraId="26826368" w14:textId="77777777" w:rsidR="007D537E" w:rsidRPr="004A7AE9" w:rsidRDefault="007D537E" w:rsidP="004D74FC">
            <w:pPr>
              <w:autoSpaceDE w:val="0"/>
              <w:autoSpaceDN w:val="0"/>
              <w:adjustRightInd w:val="0"/>
              <w:rPr>
                <w:lang w:val="sv-SE"/>
              </w:rPr>
            </w:pPr>
          </w:p>
        </w:tc>
        <w:tc>
          <w:tcPr>
            <w:tcW w:w="1637" w:type="dxa"/>
          </w:tcPr>
          <w:p w14:paraId="732C6199" w14:textId="77777777" w:rsidR="007D537E" w:rsidRPr="00370C9D" w:rsidRDefault="007D537E" w:rsidP="004D74FC">
            <w:pPr>
              <w:rPr>
                <w:lang w:val="sv-SE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F</w:t>
            </w:r>
            <w:r w:rsidRPr="00370C9D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yri</w:t>
            </w:r>
            <w:proofErr w:type="spellEnd"/>
            <w:r w:rsidRPr="00370C9D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370C9D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framúr</w:t>
            </w:r>
            <w:proofErr w:type="spellEnd"/>
            <w:r w:rsidRPr="00370C9D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gott </w:t>
            </w:r>
            <w:proofErr w:type="spellStart"/>
            <w:r w:rsidRPr="00370C9D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avrik</w:t>
            </w:r>
            <w:proofErr w:type="spellEnd"/>
            <w:r w:rsidRPr="00370C9D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. </w:t>
            </w:r>
            <w:proofErr w:type="spellStart"/>
            <w:r w:rsidRPr="00370C9D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Vegleiðandi</w:t>
            </w:r>
            <w:proofErr w:type="spellEnd"/>
            <w:r w:rsidRPr="00370C9D"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12</w:t>
            </w:r>
          </w:p>
        </w:tc>
      </w:tr>
    </w:tbl>
    <w:p w14:paraId="5AA7CC1D" w14:textId="77777777" w:rsidR="007D537E" w:rsidRPr="00696FF9" w:rsidRDefault="007D537E" w:rsidP="007D537E">
      <w:pPr>
        <w:rPr>
          <w:sz w:val="20"/>
          <w:szCs w:val="20"/>
        </w:rPr>
      </w:pPr>
      <w:proofErr w:type="spellStart"/>
      <w:r w:rsidRPr="00696FF9">
        <w:rPr>
          <w:sz w:val="20"/>
          <w:szCs w:val="20"/>
        </w:rPr>
        <w:t>Skjalið</w:t>
      </w:r>
      <w:proofErr w:type="spellEnd"/>
      <w:r w:rsidRPr="00696FF9">
        <w:rPr>
          <w:sz w:val="20"/>
          <w:szCs w:val="20"/>
        </w:rPr>
        <w:t xml:space="preserve"> er ”</w:t>
      </w:r>
      <w:r w:rsidRPr="00696FF9">
        <w:rPr>
          <w:b/>
          <w:sz w:val="20"/>
          <w:szCs w:val="20"/>
        </w:rPr>
        <w:t>skrivebeskyttet”</w:t>
      </w:r>
      <w:r w:rsidRPr="00696FF9">
        <w:rPr>
          <w:sz w:val="20"/>
          <w:szCs w:val="20"/>
        </w:rPr>
        <w:t xml:space="preserve">. </w:t>
      </w:r>
      <w:proofErr w:type="spellStart"/>
      <w:r w:rsidRPr="00696FF9">
        <w:rPr>
          <w:sz w:val="20"/>
          <w:szCs w:val="20"/>
        </w:rPr>
        <w:t>Broytingar</w:t>
      </w:r>
      <w:proofErr w:type="spellEnd"/>
      <w:r w:rsidRPr="00696FF9">
        <w:rPr>
          <w:sz w:val="20"/>
          <w:szCs w:val="20"/>
        </w:rPr>
        <w:t xml:space="preserve"> </w:t>
      </w:r>
      <w:proofErr w:type="spellStart"/>
      <w:r w:rsidRPr="00696FF9">
        <w:rPr>
          <w:sz w:val="20"/>
          <w:szCs w:val="20"/>
        </w:rPr>
        <w:t>kunnu</w:t>
      </w:r>
      <w:proofErr w:type="spellEnd"/>
      <w:r w:rsidRPr="00696FF9">
        <w:rPr>
          <w:sz w:val="20"/>
          <w:szCs w:val="20"/>
        </w:rPr>
        <w:t xml:space="preserve"> </w:t>
      </w:r>
      <w:proofErr w:type="spellStart"/>
      <w:r w:rsidRPr="00696FF9">
        <w:rPr>
          <w:sz w:val="20"/>
          <w:szCs w:val="20"/>
        </w:rPr>
        <w:t>goymast</w:t>
      </w:r>
      <w:proofErr w:type="spellEnd"/>
      <w:r w:rsidRPr="00696FF9">
        <w:rPr>
          <w:sz w:val="20"/>
          <w:szCs w:val="20"/>
        </w:rPr>
        <w:t xml:space="preserve"> </w:t>
      </w:r>
      <w:proofErr w:type="spellStart"/>
      <w:r w:rsidRPr="00696FF9">
        <w:rPr>
          <w:sz w:val="20"/>
          <w:szCs w:val="20"/>
        </w:rPr>
        <w:t>við</w:t>
      </w:r>
      <w:proofErr w:type="spellEnd"/>
      <w:r w:rsidRPr="00696FF9">
        <w:rPr>
          <w:sz w:val="20"/>
          <w:szCs w:val="20"/>
        </w:rPr>
        <w:t xml:space="preserve"> at </w:t>
      </w:r>
      <w:proofErr w:type="spellStart"/>
      <w:r w:rsidRPr="00696FF9">
        <w:rPr>
          <w:sz w:val="20"/>
          <w:szCs w:val="20"/>
        </w:rPr>
        <w:t>goyma</w:t>
      </w:r>
      <w:proofErr w:type="spellEnd"/>
      <w:r w:rsidRPr="00696FF9">
        <w:rPr>
          <w:sz w:val="20"/>
          <w:szCs w:val="20"/>
        </w:rPr>
        <w:t xml:space="preserve"> </w:t>
      </w:r>
      <w:proofErr w:type="spellStart"/>
      <w:r w:rsidRPr="00696FF9">
        <w:rPr>
          <w:sz w:val="20"/>
          <w:szCs w:val="20"/>
        </w:rPr>
        <w:t>nýtt</w:t>
      </w:r>
      <w:proofErr w:type="spellEnd"/>
      <w:r w:rsidRPr="00696FF9">
        <w:rPr>
          <w:sz w:val="20"/>
          <w:szCs w:val="20"/>
        </w:rPr>
        <w:t xml:space="preserve"> </w:t>
      </w:r>
      <w:proofErr w:type="spellStart"/>
      <w:r w:rsidRPr="00696FF9">
        <w:rPr>
          <w:sz w:val="20"/>
          <w:szCs w:val="20"/>
        </w:rPr>
        <w:t>skjal</w:t>
      </w:r>
      <w:proofErr w:type="spellEnd"/>
      <w:r w:rsidRPr="00696FF9">
        <w:rPr>
          <w:sz w:val="20"/>
          <w:szCs w:val="20"/>
        </w:rPr>
        <w:t xml:space="preserve">: </w:t>
      </w:r>
    </w:p>
    <w:p w14:paraId="724E56FD" w14:textId="77777777" w:rsidR="007D537E" w:rsidRPr="00696FF9" w:rsidRDefault="007D537E" w:rsidP="007D537E">
      <w:pPr>
        <w:rPr>
          <w:b/>
          <w:sz w:val="20"/>
          <w:szCs w:val="20"/>
        </w:rPr>
      </w:pPr>
      <w:r w:rsidRPr="00696FF9">
        <w:rPr>
          <w:sz w:val="20"/>
          <w:szCs w:val="20"/>
        </w:rPr>
        <w:t>vel ”</w:t>
      </w:r>
      <w:proofErr w:type="spellStart"/>
      <w:r w:rsidRPr="00696FF9">
        <w:rPr>
          <w:sz w:val="20"/>
          <w:szCs w:val="20"/>
        </w:rPr>
        <w:t>filer”og</w:t>
      </w:r>
      <w:proofErr w:type="spellEnd"/>
      <w:r w:rsidRPr="00696FF9">
        <w:rPr>
          <w:sz w:val="20"/>
          <w:szCs w:val="20"/>
        </w:rPr>
        <w:t xml:space="preserve"> </w:t>
      </w:r>
      <w:r w:rsidRPr="00696FF9">
        <w:rPr>
          <w:b/>
          <w:sz w:val="20"/>
          <w:szCs w:val="20"/>
        </w:rPr>
        <w:t xml:space="preserve">”gem som” </w:t>
      </w:r>
      <w:proofErr w:type="spellStart"/>
      <w:r>
        <w:rPr>
          <w:b/>
          <w:sz w:val="20"/>
          <w:szCs w:val="20"/>
        </w:rPr>
        <w:t>fyri</w:t>
      </w:r>
      <w:proofErr w:type="spellEnd"/>
      <w:r>
        <w:rPr>
          <w:b/>
          <w:sz w:val="20"/>
          <w:szCs w:val="20"/>
        </w:rPr>
        <w:t xml:space="preserve"> at </w:t>
      </w:r>
      <w:proofErr w:type="spellStart"/>
      <w:r>
        <w:rPr>
          <w:b/>
          <w:sz w:val="20"/>
          <w:szCs w:val="20"/>
        </w:rPr>
        <w:t>upprætta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nýtt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skjal</w:t>
      </w:r>
      <w:proofErr w:type="spellEnd"/>
      <w:r>
        <w:rPr>
          <w:b/>
          <w:sz w:val="20"/>
          <w:szCs w:val="20"/>
        </w:rPr>
        <w:t xml:space="preserve"> at </w:t>
      </w:r>
      <w:proofErr w:type="spellStart"/>
      <w:r>
        <w:rPr>
          <w:b/>
          <w:sz w:val="20"/>
          <w:szCs w:val="20"/>
        </w:rPr>
        <w:t>skriva</w:t>
      </w:r>
      <w:proofErr w:type="spellEnd"/>
      <w:r>
        <w:rPr>
          <w:b/>
          <w:sz w:val="20"/>
          <w:szCs w:val="20"/>
        </w:rPr>
        <w:t xml:space="preserve"> í!</w:t>
      </w:r>
    </w:p>
    <w:p w14:paraId="41E6FB5B" w14:textId="77777777" w:rsidR="00B14323" w:rsidRDefault="00B14323"/>
    <w:sectPr w:rsidR="00B14323" w:rsidSect="007D537E">
      <w:footerReference w:type="default" r:id="rId5"/>
      <w:pgSz w:w="11906" w:h="16838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87C0" w14:textId="40E362EB" w:rsidR="00C568E1" w:rsidRPr="002F757A" w:rsidRDefault="007D537E" w:rsidP="008040CC">
    <w:pPr>
      <w:pStyle w:val="Sidefod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C1BAD" wp14:editId="2366FC2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Rektange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00473B" id="Rektangel 15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" filled="f" strokecolor="#767171" strokeweight="1.25pt">
              <v:path arrowok="t"/>
              <w10:wrap anchorx="page" anchory="page"/>
            </v:rect>
          </w:pict>
        </mc:Fallback>
      </mc:AlternateContent>
    </w:r>
    <w:bookmarkStart w:id="3" w:name="_Hlk5016955"/>
    <w:r w:rsidR="00C568E1" w:rsidRPr="00C95BC5">
      <w:rPr>
        <w:color w:val="5B9BD5"/>
        <w:sz w:val="20"/>
        <w:szCs w:val="20"/>
        <w:lang w:val="nb-NO"/>
      </w:rPr>
      <w:t>Støðismetingar til</w:t>
    </w:r>
    <w:r w:rsidR="00C568E1" w:rsidRPr="00C95BC5">
      <w:rPr>
        <w:color w:val="5B9BD5"/>
        <w:sz w:val="20"/>
        <w:szCs w:val="20"/>
        <w:lang w:val="nb-NO"/>
      </w:rPr>
      <w:t xml:space="preserve"> </w:t>
    </w:r>
    <w:r w:rsidR="00C568E1" w:rsidRPr="00C95BC5">
      <w:rPr>
        <w:color w:val="5B9BD5"/>
        <w:sz w:val="20"/>
        <w:szCs w:val="20"/>
        <w:lang w:val="nb-NO"/>
      </w:rPr>
      <w:t>HHJ</w:t>
    </w:r>
    <w:r w:rsidR="00C568E1" w:rsidRPr="00C95BC5">
      <w:rPr>
        <w:color w:val="5B9BD5"/>
        <w:sz w:val="20"/>
        <w:szCs w:val="20"/>
        <w:lang w:val="nb-NO"/>
      </w:rPr>
      <w:t>-</w:t>
    </w:r>
    <w:r w:rsidR="00C568E1" w:rsidRPr="00C95BC5">
      <w:rPr>
        <w:color w:val="5B9BD5"/>
        <w:sz w:val="20"/>
        <w:szCs w:val="20"/>
        <w:lang w:val="nb-NO"/>
      </w:rPr>
      <w:t>flokkar byrjaði í januar</w:t>
    </w:r>
    <w:r w:rsidR="00C568E1" w:rsidRPr="00C95BC5">
      <w:rPr>
        <w:color w:val="5B9BD5"/>
        <w:sz w:val="20"/>
        <w:szCs w:val="20"/>
        <w:lang w:val="nb-NO"/>
      </w:rPr>
      <w:t xml:space="preserve"> </w:t>
    </w:r>
    <w:r w:rsidR="00C568E1" w:rsidRPr="00C95BC5">
      <w:rPr>
        <w:color w:val="5B9BD5"/>
        <w:sz w:val="20"/>
        <w:szCs w:val="20"/>
        <w:lang w:val="nb-NO"/>
      </w:rPr>
      <w:t xml:space="preserve">2019 og fram    </w:t>
    </w:r>
    <w:r w:rsidR="00C568E1" w:rsidRPr="00C95BC5">
      <w:rPr>
        <w:color w:val="5B9BD5"/>
        <w:sz w:val="20"/>
        <w:szCs w:val="20"/>
        <w:lang w:val="nb-NO"/>
      </w:rPr>
      <w:t xml:space="preserve"> </w:t>
    </w:r>
    <w:r w:rsidR="00C568E1" w:rsidRPr="00C95BC5">
      <w:rPr>
        <w:color w:val="5B9BD5"/>
        <w:sz w:val="20"/>
        <w:szCs w:val="20"/>
        <w:lang w:val="nb-NO"/>
      </w:rPr>
      <w:t xml:space="preserve">     </w:t>
    </w:r>
    <w:r w:rsidR="00C568E1" w:rsidRPr="00C95BC5">
      <w:rPr>
        <w:color w:val="5B9BD5"/>
        <w:sz w:val="20"/>
        <w:szCs w:val="20"/>
        <w:lang w:val="nb-NO"/>
      </w:rPr>
      <w:t xml:space="preserve">                        </w:t>
    </w:r>
    <w:r w:rsidR="00C568E1" w:rsidRPr="00C95BC5">
      <w:rPr>
        <w:color w:val="5B9BD5"/>
        <w:sz w:val="20"/>
        <w:szCs w:val="20"/>
        <w:lang w:val="nb-NO"/>
      </w:rPr>
      <w:t xml:space="preserve">          </w:t>
    </w:r>
    <w:bookmarkEnd w:id="3"/>
    <w:r w:rsidR="00C568E1" w:rsidRPr="00C95BC5">
      <w:rPr>
        <w:color w:val="5B9BD5"/>
        <w:sz w:val="20"/>
        <w:szCs w:val="20"/>
        <w:lang w:val="nb-NO"/>
      </w:rPr>
      <w:t>r</w:t>
    </w:r>
    <w:r w:rsidR="00C568E1" w:rsidRPr="00C95BC5">
      <w:rPr>
        <w:color w:val="5B9BD5"/>
        <w:sz w:val="20"/>
        <w:szCs w:val="20"/>
        <w:lang w:val="nb-NO"/>
      </w:rPr>
      <w:t xml:space="preserve">ev </w:t>
    </w:r>
    <w:r w:rsidR="00C568E1" w:rsidRPr="00C95BC5">
      <w:rPr>
        <w:color w:val="5B9BD5"/>
        <w:sz w:val="20"/>
        <w:szCs w:val="20"/>
        <w:lang w:val="nb-NO"/>
      </w:rPr>
      <w:t>mars</w:t>
    </w:r>
    <w:r w:rsidR="00C568E1" w:rsidRPr="00C95BC5">
      <w:rPr>
        <w:color w:val="5B9BD5"/>
        <w:sz w:val="20"/>
        <w:szCs w:val="20"/>
        <w:lang w:val="nb-NO"/>
      </w:rPr>
      <w:t xml:space="preserve"> 1</w:t>
    </w:r>
    <w:r w:rsidR="00C568E1" w:rsidRPr="00C95BC5">
      <w:rPr>
        <w:color w:val="5B9BD5"/>
        <w:sz w:val="20"/>
        <w:szCs w:val="20"/>
        <w:lang w:val="nb-NO"/>
      </w:rPr>
      <w:t>9</w:t>
    </w:r>
    <w:r w:rsidR="00C568E1" w:rsidRPr="00C95BC5">
      <w:rPr>
        <w:color w:val="5B9BD5"/>
        <w:sz w:val="20"/>
        <w:szCs w:val="20"/>
        <w:lang w:val="nb-NO"/>
      </w:rPr>
      <w:t xml:space="preserve">                      </w:t>
    </w:r>
    <w:r w:rsidR="00C568E1" w:rsidRPr="00C95BC5">
      <w:rPr>
        <w:color w:val="5B9BD5"/>
        <w:sz w:val="20"/>
        <w:szCs w:val="20"/>
        <w:lang w:val="nb-NO"/>
      </w:rPr>
      <w:t xml:space="preserve"> </w:t>
    </w:r>
    <w:r w:rsidR="00C568E1" w:rsidRPr="00C95BC5">
      <w:rPr>
        <w:color w:val="5B9BD5"/>
        <w:sz w:val="20"/>
        <w:szCs w:val="20"/>
        <w:lang w:val="nb-NO"/>
      </w:rPr>
      <w:t xml:space="preserve"> </w:t>
    </w:r>
    <w:r w:rsidR="00C568E1" w:rsidRPr="00C95BC5">
      <w:rPr>
        <w:rFonts w:ascii="Calibri Light" w:hAnsi="Calibri Light"/>
        <w:color w:val="5B9BD5"/>
        <w:sz w:val="20"/>
        <w:szCs w:val="20"/>
        <w:lang w:val="nb-NO"/>
      </w:rPr>
      <w:t xml:space="preserve">s. </w:t>
    </w:r>
    <w:r w:rsidR="00C568E1" w:rsidRPr="003B114F">
      <w:rPr>
        <w:rFonts w:ascii="Calibri" w:hAnsi="Calibri"/>
        <w:color w:val="5B9BD5"/>
        <w:sz w:val="20"/>
        <w:szCs w:val="20"/>
      </w:rPr>
      <w:fldChar w:fldCharType="begin"/>
    </w:r>
    <w:r w:rsidR="00C568E1" w:rsidRPr="00C95BC5">
      <w:rPr>
        <w:color w:val="5B9BD5"/>
        <w:sz w:val="20"/>
        <w:szCs w:val="20"/>
        <w:lang w:val="nb-NO"/>
      </w:rPr>
      <w:instrText>PAGE    \* MERGEFORMAT</w:instrText>
    </w:r>
    <w:r w:rsidR="00C568E1" w:rsidRPr="003B114F">
      <w:rPr>
        <w:rFonts w:ascii="Calibri" w:hAnsi="Calibri"/>
        <w:color w:val="5B9BD5"/>
        <w:sz w:val="20"/>
        <w:szCs w:val="20"/>
      </w:rPr>
      <w:fldChar w:fldCharType="separate"/>
    </w:r>
    <w:r w:rsidR="00C568E1" w:rsidRPr="005446E9">
      <w:rPr>
        <w:rFonts w:ascii="Calibri Light" w:hAnsi="Calibri Light"/>
        <w:noProof/>
        <w:color w:val="5B9BD5"/>
        <w:sz w:val="20"/>
        <w:szCs w:val="20"/>
      </w:rPr>
      <w:t>1</w:t>
    </w:r>
    <w:r w:rsidR="00C568E1" w:rsidRPr="003B114F">
      <w:rPr>
        <w:rFonts w:ascii="Calibri Light" w:hAnsi="Calibri Light"/>
        <w:color w:val="5B9BD5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9A7094"/>
    <w:multiLevelType w:val="hybridMultilevel"/>
    <w:tmpl w:val="FC085FB6"/>
    <w:lvl w:ilvl="0" w:tplc="6172A5FC">
      <w:start w:val="1"/>
      <w:numFmt w:val="decimal"/>
      <w:lvlText w:val="%1."/>
      <w:lvlJc w:val="left"/>
      <w:pPr>
        <w:ind w:left="720" w:hanging="360"/>
      </w:pPr>
      <w:rPr>
        <w:rFonts w:hint="default"/>
        <w:lang w:val="da-DK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4738"/>
    <w:multiLevelType w:val="hybridMultilevel"/>
    <w:tmpl w:val="8AB4BF26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4EAB"/>
    <w:multiLevelType w:val="hybridMultilevel"/>
    <w:tmpl w:val="81B68FBE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1760"/>
    <w:multiLevelType w:val="hybridMultilevel"/>
    <w:tmpl w:val="8446D3DC"/>
    <w:lvl w:ilvl="0" w:tplc="040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856DE"/>
    <w:multiLevelType w:val="hybridMultilevel"/>
    <w:tmpl w:val="A08E0064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890118">
    <w:abstractNumId w:val="1"/>
  </w:num>
  <w:num w:numId="2" w16cid:durableId="2104259467">
    <w:abstractNumId w:val="2"/>
  </w:num>
  <w:num w:numId="3" w16cid:durableId="1886335207">
    <w:abstractNumId w:val="3"/>
  </w:num>
  <w:num w:numId="4" w16cid:durableId="1041519958">
    <w:abstractNumId w:val="5"/>
  </w:num>
  <w:num w:numId="5" w16cid:durableId="383599351">
    <w:abstractNumId w:val="0"/>
  </w:num>
  <w:num w:numId="6" w16cid:durableId="1271815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7E"/>
    <w:rsid w:val="00010817"/>
    <w:rsid w:val="007D537E"/>
    <w:rsid w:val="00B14323"/>
    <w:rsid w:val="00E2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54767D"/>
  <w15:chartTrackingRefBased/>
  <w15:docId w15:val="{9625A2D4-E836-4EF6-B00F-0B133B45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o-F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3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a-DK"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53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D53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D53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D53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D53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D537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D537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D537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D537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D53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D53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D53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D537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D537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D537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D537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D537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D537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D537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D53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D53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D53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D53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D537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D537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D537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D53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D537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D537E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rsid w:val="007D537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D537E"/>
    <w:rPr>
      <w:rFonts w:ascii="Times New Roman" w:eastAsia="Times New Roman" w:hAnsi="Times New Roman" w:cs="Times New Roman"/>
      <w:kern w:val="0"/>
      <w:sz w:val="24"/>
      <w:szCs w:val="24"/>
      <w:lang w:val="da-DK" w:eastAsia="da-DK"/>
      <w14:ligatures w14:val="none"/>
    </w:rPr>
  </w:style>
  <w:style w:type="paragraph" w:styleId="Sidefod">
    <w:name w:val="footer"/>
    <w:basedOn w:val="Normal"/>
    <w:link w:val="SidefodTegn"/>
    <w:uiPriority w:val="99"/>
    <w:rsid w:val="007D537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D537E"/>
    <w:rPr>
      <w:rFonts w:ascii="Times New Roman" w:eastAsia="Times New Roman" w:hAnsi="Times New Roman" w:cs="Times New Roman"/>
      <w:kern w:val="0"/>
      <w:sz w:val="24"/>
      <w:szCs w:val="24"/>
      <w:lang w:val="da-DK" w:eastAsia="da-DK"/>
      <w14:ligatures w14:val="none"/>
    </w:rPr>
  </w:style>
  <w:style w:type="character" w:styleId="Sidetal">
    <w:name w:val="page number"/>
    <w:basedOn w:val="Standardskrifttypeiafsnit"/>
    <w:rsid w:val="007D537E"/>
  </w:style>
  <w:style w:type="table" w:styleId="Tabel-Gitter">
    <w:name w:val="Table Grid"/>
    <w:basedOn w:val="Tabel-Normal"/>
    <w:rsid w:val="007D537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o-F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semiHidden/>
    <w:rsid w:val="007D537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7D537E"/>
    <w:rPr>
      <w:rFonts w:ascii="Tahoma" w:eastAsia="Times New Roman" w:hAnsi="Tahoma" w:cs="Tahoma"/>
      <w:kern w:val="0"/>
      <w:sz w:val="16"/>
      <w:szCs w:val="16"/>
      <w:lang w:val="da-DK"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2197</Words>
  <Characters>12528</Characters>
  <Application>Microsoft Office Word</Application>
  <DocSecurity>0</DocSecurity>
  <Lines>104</Lines>
  <Paragraphs>29</Paragraphs>
  <ScaleCrop>false</ScaleCrop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 Marner Simonsen</dc:creator>
  <cp:keywords/>
  <dc:description/>
  <cp:lastModifiedBy>Sigurð Marner Simonsen</cp:lastModifiedBy>
  <cp:revision>2</cp:revision>
  <dcterms:created xsi:type="dcterms:W3CDTF">2024-02-26T14:20:00Z</dcterms:created>
  <dcterms:modified xsi:type="dcterms:W3CDTF">2024-02-26T14:24:00Z</dcterms:modified>
</cp:coreProperties>
</file>